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1582" w14:textId="58000297" w:rsidR="00255F63" w:rsidRPr="00900AD4" w:rsidRDefault="00B47B60" w:rsidP="00900AD4">
      <w:pPr>
        <w:pStyle w:val="22"/>
        <w:framePr w:wrap="around" w:x="1847" w:y="2641"/>
        <w:rPr>
          <w:rFonts w:ascii="楷体" w:eastAsia="楷体" w:hAnsi="楷体"/>
        </w:rPr>
      </w:pPr>
      <w:r w:rsidRPr="00900AD4">
        <w:rPr>
          <w:rFonts w:ascii="楷体" w:eastAsia="楷体" w:hAnsi="楷体"/>
        </w:rPr>
        <w:t>T</w:t>
      </w:r>
      <w:r w:rsidR="00255F63" w:rsidRPr="00900AD4">
        <w:rPr>
          <w:rFonts w:ascii="楷体" w:eastAsia="楷体" w:hAnsi="楷体"/>
        </w:rPr>
        <w:t>/</w:t>
      </w:r>
      <w:r w:rsidRPr="00900AD4">
        <w:rPr>
          <w:rFonts w:ascii="楷体" w:eastAsia="楷体" w:hAnsi="楷体"/>
        </w:rPr>
        <w:t xml:space="preserve">CPHA </w:t>
      </w:r>
      <w:r w:rsidR="00596460" w:rsidRPr="00596460">
        <w:rPr>
          <w:rFonts w:ascii="楷体" w:eastAsia="楷体" w:hAnsi="楷体" w:hint="eastAsia"/>
        </w:rPr>
        <w:t>**</w:t>
      </w:r>
      <w:r w:rsidR="00255F63" w:rsidRPr="00596460">
        <w:rPr>
          <w:rFonts w:ascii="楷体" w:eastAsia="楷体" w:hAnsi="楷体"/>
        </w:rPr>
        <w:t>—</w:t>
      </w:r>
      <w:r w:rsidR="00E76277" w:rsidRPr="00596460">
        <w:rPr>
          <w:rFonts w:ascii="楷体" w:eastAsia="楷体" w:hAnsi="楷体"/>
        </w:rPr>
        <w:t>20</w:t>
      </w:r>
      <w:r w:rsidRPr="00596460">
        <w:rPr>
          <w:rFonts w:ascii="楷体" w:eastAsia="楷体" w:hAnsi="楷体"/>
        </w:rPr>
        <w:t>2</w:t>
      </w:r>
      <w:r w:rsidR="0011219C">
        <w:rPr>
          <w:rFonts w:ascii="楷体" w:eastAsia="楷体" w:hAnsi="楷体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255F63" w:rsidRPr="00CC3A68" w14:paraId="1DB8E73F" w14:textId="77777777" w:rsidTr="00E225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8CA63" w14:textId="5A8DB68A" w:rsidR="00255F63" w:rsidRPr="00CC3A68" w:rsidRDefault="002A6288" w:rsidP="00900AD4">
            <w:pPr>
              <w:pStyle w:val="afc"/>
              <w:framePr w:wrap="around" w:x="1847" w:y="2641"/>
            </w:pPr>
            <w:r w:rsidRPr="00CC3A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1D3260C" wp14:editId="10EFCCBA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D74B9" id="矩形 4" o:spid="_x0000_s1026" style="position:absolute;left:0;text-align:left;margin-left:372.8pt;margin-top:2.7pt;width:90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" stroked="f"/>
                  </w:pict>
                </mc:Fallback>
              </mc:AlternateContent>
            </w:r>
          </w:p>
        </w:tc>
      </w:tr>
    </w:tbl>
    <w:p w14:paraId="598C26F7" w14:textId="77777777" w:rsidR="00255F63" w:rsidRPr="00CC3A68" w:rsidRDefault="00255F63" w:rsidP="00900AD4">
      <w:pPr>
        <w:pStyle w:val="22"/>
        <w:framePr w:wrap="around" w:x="1847" w:y="2641"/>
        <w:rPr>
          <w:rFonts w:hAnsi="黑体"/>
        </w:rPr>
      </w:pPr>
    </w:p>
    <w:p w14:paraId="70BFBA1A" w14:textId="77777777" w:rsidR="00255F63" w:rsidRPr="00CC3A68" w:rsidRDefault="00255F63" w:rsidP="00900AD4">
      <w:pPr>
        <w:pStyle w:val="22"/>
        <w:framePr w:wrap="around" w:x="1847" w:y="2641"/>
        <w:rPr>
          <w:rFonts w:hAnsi="黑体"/>
        </w:rPr>
      </w:pPr>
    </w:p>
    <w:p w14:paraId="065378A0" w14:textId="00AFFDA9" w:rsidR="00CE44B3" w:rsidRPr="00CC3A68" w:rsidRDefault="00CE44B3" w:rsidP="00CE44B3">
      <w:pPr>
        <w:pStyle w:val="afd"/>
        <w:framePr w:wrap="around"/>
      </w:pPr>
      <w:bookmarkStart w:id="0" w:name="_Hlk32409204"/>
      <w:r w:rsidRPr="00CC3A68">
        <w:rPr>
          <w:rFonts w:hint="eastAsia"/>
        </w:rPr>
        <w:t>集装箱自动导引车</w:t>
      </w:r>
      <w:r w:rsidR="00E162C8" w:rsidRPr="00CC3A68">
        <w:rPr>
          <w:rFonts w:hint="eastAsia"/>
        </w:rPr>
        <w:t>浅充浅放</w:t>
      </w:r>
      <w:r w:rsidRPr="00CC3A68">
        <w:rPr>
          <w:rFonts w:hint="eastAsia"/>
        </w:rPr>
        <w:t>循环充电</w:t>
      </w:r>
      <w:r w:rsidR="00BD5825" w:rsidRPr="00CC3A68">
        <w:rPr>
          <w:rFonts w:hint="eastAsia"/>
        </w:rPr>
        <w:t>系统</w:t>
      </w:r>
      <w:bookmarkEnd w:id="0"/>
      <w:r w:rsidR="00BD5825" w:rsidRPr="00CC3A68">
        <w:rPr>
          <w:rFonts w:hint="eastAsia"/>
        </w:rPr>
        <w:t>技术要求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0"/>
        <w:gridCol w:w="269"/>
      </w:tblGrid>
      <w:tr w:rsidR="00CE44B3" w:rsidRPr="00CC3A68" w14:paraId="3BFA547B" w14:textId="77777777" w:rsidTr="00255F63">
        <w:trPr>
          <w:gridAfter w:val="1"/>
          <w:wAfter w:w="276" w:type="dxa"/>
        </w:trPr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06CCB" w14:textId="29CCE4BD" w:rsidR="00CE44B3" w:rsidRPr="00184BB2" w:rsidRDefault="00EA3430" w:rsidP="007451C9">
            <w:pPr>
              <w:pStyle w:val="aff0"/>
              <w:framePr w:wrap="around"/>
              <w:rPr>
                <w:rFonts w:ascii="Times New Roman"/>
              </w:rPr>
            </w:pPr>
            <w:r w:rsidRPr="00184BB2">
              <w:rPr>
                <w:rFonts w:ascii="Times New Roman" w:eastAsia="黑体"/>
                <w:sz w:val="28"/>
              </w:rPr>
              <w:t>Technical requirements for shallow cycle charging system of container automatic guide vehicle</w:t>
            </w:r>
          </w:p>
        </w:tc>
      </w:tr>
      <w:tr w:rsidR="00CE44B3" w:rsidRPr="00CC3A68" w14:paraId="2A850778" w14:textId="77777777" w:rsidTr="007451C9"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7B706" w14:textId="6A6F7DAD" w:rsidR="00CE44B3" w:rsidRPr="00184BB2" w:rsidRDefault="001F777A" w:rsidP="00251AD7">
            <w:pPr>
              <w:pStyle w:val="aff1"/>
              <w:framePr w:wrap="around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在提交反馈意见时，请将您知道的相关专利连同支持性文件一并附上</w:t>
            </w:r>
          </w:p>
        </w:tc>
      </w:tr>
    </w:tbl>
    <w:p w14:paraId="4C7C5977" w14:textId="57A81BFC" w:rsidR="00255F63" w:rsidRPr="00CC3A68" w:rsidRDefault="00B47B60" w:rsidP="00255F63">
      <w:pPr>
        <w:pStyle w:val="aff4"/>
        <w:framePr w:wrap="around"/>
      </w:pPr>
      <w:r w:rsidRPr="00D710ED">
        <w:rPr>
          <w:rFonts w:hint="eastAsia"/>
          <w:sz w:val="32"/>
          <w:szCs w:val="21"/>
        </w:rPr>
        <w:t>中国港口协会</w:t>
      </w:r>
      <w:r w:rsidR="00255F63" w:rsidRPr="00CC3A68">
        <w:rPr>
          <w:rFonts w:hAnsi="黑体"/>
        </w:rPr>
        <w:t> </w:t>
      </w:r>
      <w:r w:rsidR="00255F63" w:rsidRPr="00CC3A68">
        <w:rPr>
          <w:rFonts w:hAnsi="黑体"/>
        </w:rPr>
        <w:t> </w:t>
      </w:r>
      <w:r w:rsidR="00255F63" w:rsidRPr="00CC3A68">
        <w:rPr>
          <w:rFonts w:hAnsi="黑体"/>
        </w:rPr>
        <w:t> </w:t>
      </w:r>
      <w:r w:rsidR="00255F63" w:rsidRPr="00CC3A68">
        <w:rPr>
          <w:rStyle w:val="afb"/>
          <w:rFonts w:hint="eastAsia"/>
        </w:rPr>
        <w:t>发布</w:t>
      </w:r>
    </w:p>
    <w:p w14:paraId="59810006" w14:textId="29A044E6" w:rsidR="00255F63" w:rsidRPr="00596460" w:rsidRDefault="00E76277" w:rsidP="00255F63">
      <w:pPr>
        <w:pStyle w:val="aff5"/>
        <w:framePr w:wrap="around" w:hAnchor="page" w:x="1321" w:y="14266"/>
      </w:pPr>
      <w:r w:rsidRPr="00596460">
        <w:rPr>
          <w:rFonts w:ascii="黑体"/>
        </w:rPr>
        <w:t>20</w:t>
      </w:r>
      <w:r w:rsidR="00B47B60" w:rsidRPr="00596460">
        <w:rPr>
          <w:rFonts w:ascii="黑体"/>
        </w:rPr>
        <w:t>2</w:t>
      </w:r>
      <w:r w:rsidR="0011219C">
        <w:rPr>
          <w:rFonts w:ascii="黑体" w:hint="eastAsia"/>
        </w:rPr>
        <w:t>1</w:t>
      </w:r>
      <w:r w:rsidRPr="00596460">
        <w:rPr>
          <w:rFonts w:ascii="黑体"/>
        </w:rPr>
        <w:t>-</w:t>
      </w:r>
      <w:r w:rsidR="00596460" w:rsidRPr="00596460">
        <w:rPr>
          <w:rFonts w:ascii="黑体" w:hint="eastAsia"/>
        </w:rPr>
        <w:t>**</w:t>
      </w:r>
      <w:r w:rsidR="00B47B60" w:rsidRPr="00596460">
        <w:rPr>
          <w:rFonts w:ascii="黑体"/>
        </w:rPr>
        <w:t>-</w:t>
      </w:r>
      <w:r w:rsidR="00596460" w:rsidRPr="00596460">
        <w:rPr>
          <w:rFonts w:ascii="黑体" w:hint="eastAsia"/>
        </w:rPr>
        <w:t>**</w:t>
      </w:r>
      <w:r w:rsidR="00255F63" w:rsidRPr="00596460">
        <w:rPr>
          <w:rFonts w:hint="eastAsia"/>
        </w:rPr>
        <w:t>发布</w:t>
      </w:r>
      <w:r w:rsidR="002A6288" w:rsidRPr="00596460">
        <w:rPr>
          <w:noProof/>
        </w:rPr>
        <mc:AlternateContent>
          <mc:Choice Requires="wps">
            <w:drawing>
              <wp:anchor distT="4294967293" distB="4294967293" distL="114300" distR="114300" simplePos="0" relativeHeight="251679744" behindDoc="0" locked="1" layoutInCell="1" allowOverlap="1" wp14:anchorId="749A56F6" wp14:editId="58F9197A">
                <wp:simplePos x="0" y="0"/>
                <wp:positionH relativeFrom="column">
                  <wp:posOffset>-29845</wp:posOffset>
                </wp:positionH>
                <wp:positionV relativeFrom="page">
                  <wp:posOffset>9403714</wp:posOffset>
                </wp:positionV>
                <wp:extent cx="6120130" cy="0"/>
                <wp:effectExtent l="0" t="0" r="0" b="0"/>
                <wp:wrapNone/>
                <wp:docPr id="12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3A7AB" id="直接连接符 8" o:spid="_x0000_s1026" style="position:absolute;left:0;text-align:left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2.35pt,740.45pt" to="479.55pt,7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">
                <w10:wrap anchory="page"/>
                <w10:anchorlock/>
              </v:line>
            </w:pict>
          </mc:Fallback>
        </mc:AlternateContent>
      </w:r>
    </w:p>
    <w:p w14:paraId="599631DF" w14:textId="6FAA7454" w:rsidR="00DB7568" w:rsidRDefault="00E5762B" w:rsidP="00DB7568">
      <w:pPr>
        <w:pStyle w:val="22"/>
        <w:framePr w:w="0" w:hRule="auto" w:hSpace="0" w:wrap="auto" w:vAnchor="margin" w:hAnchor="text" w:xAlign="left" w:yAlign="inline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ICS******</w:t>
      </w:r>
    </w:p>
    <w:p w14:paraId="7CB5B2E8" w14:textId="4E0312B3" w:rsidR="00522C27" w:rsidRPr="00E5762B" w:rsidRDefault="00177719" w:rsidP="00E5762B">
      <w:pPr>
        <w:pStyle w:val="22"/>
        <w:framePr w:w="0" w:hRule="auto" w:hSpace="0" w:wrap="auto" w:vAnchor="margin" w:hAnchor="text" w:xAlign="left" w:yAlign="inline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CCS</w:t>
      </w:r>
      <w:r w:rsidR="002A6288" w:rsidRPr="00596460">
        <w:rPr>
          <w:bCs/>
          <w:noProof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 wp14:anchorId="60072023" wp14:editId="3B1507FF">
                <wp:simplePos x="0" y="0"/>
                <wp:positionH relativeFrom="column">
                  <wp:posOffset>-27305</wp:posOffset>
                </wp:positionH>
                <wp:positionV relativeFrom="paragraph">
                  <wp:posOffset>1538604</wp:posOffset>
                </wp:positionV>
                <wp:extent cx="6120130" cy="0"/>
                <wp:effectExtent l="0" t="0" r="0" b="0"/>
                <wp:wrapNone/>
                <wp:docPr id="11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6D103" id="直接连接符 7" o:spid="_x0000_s1026" style="position:absolute;left:0;text-align:left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15pt,121.15pt" to="479.7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"/>
            </w:pict>
          </mc:Fallback>
        </mc:AlternateContent>
      </w:r>
    </w:p>
    <w:p w14:paraId="71C82FD3" w14:textId="56E0F463" w:rsidR="00D710ED" w:rsidRPr="00596460" w:rsidRDefault="00D710ED" w:rsidP="00D710ED">
      <w:pPr>
        <w:pStyle w:val="aff3"/>
        <w:framePr w:hSpace="0" w:vSpace="0" w:wrap="auto" w:vAnchor="margin" w:hAnchor="text" w:xAlign="left" w:yAlign="inline"/>
        <w:jc w:val="center"/>
        <w:rPr>
          <w:rFonts w:hAnsi="黑体"/>
          <w:sz w:val="72"/>
          <w:szCs w:val="96"/>
        </w:rPr>
      </w:pPr>
      <w:r w:rsidRPr="00596460">
        <w:rPr>
          <w:rFonts w:hAnsi="黑体" w:hint="eastAsia"/>
          <w:sz w:val="72"/>
          <w:szCs w:val="96"/>
        </w:rPr>
        <w:t xml:space="preserve">团 </w:t>
      </w:r>
      <w:r w:rsidRPr="00596460">
        <w:rPr>
          <w:rFonts w:hAnsi="黑体"/>
          <w:sz w:val="72"/>
          <w:szCs w:val="96"/>
        </w:rPr>
        <w:t xml:space="preserve"> </w:t>
      </w:r>
      <w:r w:rsidR="00900AD4" w:rsidRPr="00596460">
        <w:rPr>
          <w:rFonts w:hAnsi="黑体"/>
          <w:sz w:val="72"/>
          <w:szCs w:val="96"/>
        </w:rPr>
        <w:t xml:space="preserve"> </w:t>
      </w:r>
      <w:r w:rsidRPr="00596460">
        <w:rPr>
          <w:rFonts w:hAnsi="黑体" w:hint="eastAsia"/>
          <w:sz w:val="72"/>
          <w:szCs w:val="96"/>
        </w:rPr>
        <w:t xml:space="preserve">体  </w:t>
      </w:r>
      <w:r w:rsidR="00900AD4" w:rsidRPr="00596460">
        <w:rPr>
          <w:rFonts w:hAnsi="黑体"/>
          <w:sz w:val="72"/>
          <w:szCs w:val="96"/>
        </w:rPr>
        <w:t xml:space="preserve"> </w:t>
      </w:r>
      <w:r w:rsidRPr="00596460">
        <w:rPr>
          <w:rFonts w:hAnsi="黑体" w:hint="eastAsia"/>
          <w:sz w:val="72"/>
          <w:szCs w:val="96"/>
        </w:rPr>
        <w:t xml:space="preserve">标 </w:t>
      </w:r>
      <w:r w:rsidR="00900AD4" w:rsidRPr="00596460">
        <w:rPr>
          <w:rFonts w:hAnsi="黑体"/>
          <w:sz w:val="72"/>
          <w:szCs w:val="96"/>
        </w:rPr>
        <w:t xml:space="preserve"> </w:t>
      </w:r>
      <w:r w:rsidRPr="00596460">
        <w:rPr>
          <w:rFonts w:hAnsi="黑体"/>
          <w:sz w:val="72"/>
          <w:szCs w:val="96"/>
        </w:rPr>
        <w:t xml:space="preserve"> </w:t>
      </w:r>
      <w:r w:rsidRPr="00596460">
        <w:rPr>
          <w:rFonts w:hAnsi="黑体" w:hint="eastAsia"/>
          <w:sz w:val="72"/>
          <w:szCs w:val="96"/>
        </w:rPr>
        <w:t>准</w:t>
      </w:r>
    </w:p>
    <w:p w14:paraId="619D7500" w14:textId="77777777" w:rsidR="005B522A" w:rsidRPr="00596460" w:rsidRDefault="005B522A" w:rsidP="002B0243">
      <w:pPr>
        <w:rPr>
          <w:rFonts w:ascii="黑体" w:eastAsia="黑体" w:hAnsi="黑体"/>
          <w:sz w:val="28"/>
          <w:szCs w:val="28"/>
        </w:rPr>
      </w:pPr>
    </w:p>
    <w:p w14:paraId="709E719D" w14:textId="77777777" w:rsidR="00D00F7D" w:rsidRPr="00596460" w:rsidRDefault="00D00F7D" w:rsidP="002B0243">
      <w:pPr>
        <w:rPr>
          <w:rFonts w:ascii="黑体" w:eastAsia="黑体" w:hAnsi="黑体"/>
          <w:sz w:val="28"/>
          <w:szCs w:val="28"/>
        </w:rPr>
      </w:pPr>
    </w:p>
    <w:p w14:paraId="09799477" w14:textId="3CCF1736" w:rsidR="00255F63" w:rsidRPr="00CC3A68" w:rsidRDefault="00E76277" w:rsidP="00255F63">
      <w:pPr>
        <w:pStyle w:val="aff6"/>
        <w:framePr w:wrap="around" w:hAnchor="page" w:x="6961" w:y="14281"/>
      </w:pPr>
      <w:r w:rsidRPr="00596460">
        <w:rPr>
          <w:rFonts w:ascii="黑体"/>
        </w:rPr>
        <w:t>20</w:t>
      </w:r>
      <w:r w:rsidR="00B47B60" w:rsidRPr="00596460">
        <w:rPr>
          <w:rFonts w:ascii="黑体"/>
        </w:rPr>
        <w:t>2</w:t>
      </w:r>
      <w:r w:rsidR="0011219C">
        <w:rPr>
          <w:rFonts w:ascii="黑体"/>
        </w:rPr>
        <w:t>1</w:t>
      </w:r>
      <w:r w:rsidRPr="00596460">
        <w:rPr>
          <w:rFonts w:ascii="黑体"/>
        </w:rPr>
        <w:t>-</w:t>
      </w:r>
      <w:r w:rsidR="00596460" w:rsidRPr="00596460">
        <w:rPr>
          <w:rFonts w:ascii="黑体" w:hint="eastAsia"/>
        </w:rPr>
        <w:t>**</w:t>
      </w:r>
      <w:r w:rsidRPr="00596460">
        <w:rPr>
          <w:rFonts w:ascii="黑体"/>
        </w:rPr>
        <w:t>-</w:t>
      </w:r>
      <w:r w:rsidR="00596460" w:rsidRPr="00596460">
        <w:rPr>
          <w:rFonts w:ascii="黑体" w:hint="eastAsia"/>
        </w:rPr>
        <w:t>**</w:t>
      </w:r>
      <w:r w:rsidR="00255F63" w:rsidRPr="00596460">
        <w:rPr>
          <w:rFonts w:hint="eastAsia"/>
        </w:rPr>
        <w:t>实施</w:t>
      </w:r>
    </w:p>
    <w:p w14:paraId="18415999" w14:textId="5DE7B711" w:rsidR="00D00F7D" w:rsidRPr="00CC3A68" w:rsidRDefault="00D00F7D" w:rsidP="002B0243">
      <w:pPr>
        <w:tabs>
          <w:tab w:val="left" w:pos="6935"/>
        </w:tabs>
        <w:rPr>
          <w:rFonts w:ascii="黑体" w:eastAsia="黑体" w:hAnsi="黑体"/>
          <w:sz w:val="28"/>
          <w:szCs w:val="28"/>
        </w:rPr>
      </w:pPr>
    </w:p>
    <w:p w14:paraId="1E16F72F" w14:textId="1D66E716" w:rsidR="00AB3633" w:rsidRPr="00CC3A68" w:rsidRDefault="00AB3633" w:rsidP="00D00F7D">
      <w:pPr>
        <w:rPr>
          <w:rFonts w:ascii="黑体" w:eastAsia="黑体" w:hAnsi="黑体"/>
          <w:sz w:val="28"/>
          <w:szCs w:val="28"/>
        </w:rPr>
      </w:pPr>
    </w:p>
    <w:p w14:paraId="72158D2E" w14:textId="77777777" w:rsidR="00895E80" w:rsidRPr="00CC3A68" w:rsidRDefault="00895E80" w:rsidP="00D00F7D">
      <w:pPr>
        <w:rPr>
          <w:rFonts w:ascii="黑体" w:eastAsia="黑体" w:hAnsi="黑体"/>
          <w:sz w:val="28"/>
          <w:szCs w:val="28"/>
        </w:rPr>
        <w:sectPr w:rsidR="00895E80" w:rsidRPr="00CC3A68" w:rsidSect="00CE0F7B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docGrid w:type="lines" w:linePitch="312"/>
        </w:sectPr>
      </w:pPr>
    </w:p>
    <w:p w14:paraId="264E78F4" w14:textId="4CAD1914" w:rsidR="00C6414D" w:rsidRPr="004B0175" w:rsidRDefault="002B05FA" w:rsidP="00D710ED">
      <w:pPr>
        <w:pStyle w:val="TOC1"/>
        <w:spacing w:before="78" w:after="78"/>
        <w:jc w:val="center"/>
        <w:rPr>
          <w:rFonts w:ascii="黑体" w:eastAsia="黑体" w:hAnsi="黑体"/>
          <w:bCs/>
          <w:iCs/>
          <w:kern w:val="0"/>
          <w:sz w:val="32"/>
          <w:szCs w:val="32"/>
        </w:rPr>
      </w:pPr>
      <w:r w:rsidRPr="004B0175">
        <w:rPr>
          <w:rFonts w:ascii="黑体" w:eastAsia="黑体" w:hAnsi="黑体" w:hint="eastAsia"/>
          <w:bCs/>
          <w:iCs/>
          <w:kern w:val="0"/>
          <w:sz w:val="32"/>
          <w:szCs w:val="32"/>
        </w:rPr>
        <w:lastRenderedPageBreak/>
        <w:t>目</w:t>
      </w:r>
      <w:r w:rsidR="003A71FE" w:rsidRPr="004B0175">
        <w:rPr>
          <w:rFonts w:ascii="黑体" w:eastAsia="黑体" w:hAnsi="黑体" w:hint="eastAsia"/>
          <w:bCs/>
          <w:iCs/>
          <w:kern w:val="0"/>
          <w:sz w:val="32"/>
          <w:szCs w:val="32"/>
        </w:rPr>
        <w:t xml:space="preserve">　　</w:t>
      </w:r>
      <w:r w:rsidRPr="004B0175">
        <w:rPr>
          <w:rFonts w:ascii="黑体" w:eastAsia="黑体" w:hAnsi="黑体" w:hint="eastAsia"/>
          <w:bCs/>
          <w:iCs/>
          <w:kern w:val="0"/>
          <w:sz w:val="32"/>
          <w:szCs w:val="32"/>
        </w:rPr>
        <w:t>次</w:t>
      </w:r>
    </w:p>
    <w:p w14:paraId="5641B1B2" w14:textId="214B531F" w:rsidR="004D7721" w:rsidRPr="004D7721" w:rsidRDefault="002A74EA" w:rsidP="004D7721">
      <w:pPr>
        <w:pStyle w:val="TOC1"/>
        <w:spacing w:before="78" w:after="78"/>
        <w:jc w:val="right"/>
        <w:rPr>
          <w:rFonts w:hAnsi="宋体" w:cstheme="minorBidi"/>
          <w:noProof/>
          <w:szCs w:val="22"/>
        </w:rPr>
      </w:pPr>
      <w:r w:rsidRPr="004D7721">
        <w:rPr>
          <w:rFonts w:hAnsi="宋体"/>
          <w:b/>
          <w:iCs/>
          <w:kern w:val="0"/>
        </w:rPr>
        <w:fldChar w:fldCharType="begin"/>
      </w:r>
      <w:r w:rsidRPr="004D7721">
        <w:rPr>
          <w:rFonts w:hAnsi="宋体"/>
          <w:b/>
          <w:iCs/>
          <w:kern w:val="0"/>
        </w:rPr>
        <w:instrText xml:space="preserve"> TOC \o "1-5" \h \z \u </w:instrText>
      </w:r>
      <w:r w:rsidRPr="004D7721">
        <w:rPr>
          <w:rFonts w:hAnsi="宋体"/>
          <w:b/>
          <w:iCs/>
          <w:kern w:val="0"/>
        </w:rPr>
        <w:fldChar w:fldCharType="separate"/>
      </w:r>
      <w:hyperlink w:anchor="_Toc58619789" w:history="1">
        <w:r w:rsidR="004D7721" w:rsidRPr="004D7721">
          <w:rPr>
            <w:rStyle w:val="af"/>
            <w:rFonts w:hAnsi="宋体"/>
            <w:bCs/>
            <w:noProof/>
          </w:rPr>
          <w:t>前  言</w:t>
        </w:r>
        <w:r w:rsidR="004D7721" w:rsidRPr="004D7721">
          <w:rPr>
            <w:rFonts w:hAnsi="宋体"/>
            <w:noProof/>
            <w:webHidden/>
          </w:rPr>
          <w:tab/>
        </w:r>
        <w:r w:rsidR="004D7721" w:rsidRPr="004D7721">
          <w:rPr>
            <w:rFonts w:hAnsi="宋体"/>
            <w:noProof/>
            <w:webHidden/>
          </w:rPr>
          <w:fldChar w:fldCharType="begin"/>
        </w:r>
        <w:r w:rsidR="004D7721" w:rsidRPr="004D7721">
          <w:rPr>
            <w:rFonts w:hAnsi="宋体"/>
            <w:noProof/>
            <w:webHidden/>
          </w:rPr>
          <w:instrText xml:space="preserve"> PAGEREF _Toc58619789 \h </w:instrText>
        </w:r>
        <w:r w:rsidR="004D7721" w:rsidRPr="004D7721">
          <w:rPr>
            <w:rFonts w:hAnsi="宋体"/>
            <w:noProof/>
            <w:webHidden/>
          </w:rPr>
        </w:r>
        <w:r w:rsidR="004D7721" w:rsidRPr="004D7721">
          <w:rPr>
            <w:rFonts w:hAnsi="宋体"/>
            <w:noProof/>
            <w:webHidden/>
          </w:rPr>
          <w:fldChar w:fldCharType="separate"/>
        </w:r>
        <w:r w:rsidR="004D7721" w:rsidRPr="004D7721">
          <w:rPr>
            <w:rFonts w:hAnsi="宋体"/>
            <w:noProof/>
            <w:webHidden/>
          </w:rPr>
          <w:t>II</w:t>
        </w:r>
        <w:r w:rsidR="004D7721" w:rsidRPr="004D7721">
          <w:rPr>
            <w:rFonts w:hAnsi="宋体"/>
            <w:noProof/>
            <w:webHidden/>
          </w:rPr>
          <w:fldChar w:fldCharType="end"/>
        </w:r>
      </w:hyperlink>
    </w:p>
    <w:p w14:paraId="314AE44A" w14:textId="72359C01" w:rsidR="004D7721" w:rsidRPr="004D7721" w:rsidRDefault="00506528" w:rsidP="004D7721">
      <w:pPr>
        <w:pStyle w:val="TOC1"/>
        <w:spacing w:before="78" w:after="78"/>
        <w:jc w:val="right"/>
        <w:rPr>
          <w:rFonts w:hAnsi="宋体" w:cstheme="minorBidi"/>
          <w:noProof/>
          <w:szCs w:val="22"/>
        </w:rPr>
      </w:pPr>
      <w:hyperlink w:anchor="_Toc58619790" w:history="1">
        <w:r w:rsidR="004D7721" w:rsidRPr="004D7721">
          <w:rPr>
            <w:rStyle w:val="af"/>
            <w:rFonts w:hAnsi="宋体"/>
            <w:noProof/>
          </w:rPr>
          <w:t>1　范围</w:t>
        </w:r>
        <w:r w:rsidR="004D7721" w:rsidRPr="004D7721">
          <w:rPr>
            <w:rFonts w:hAnsi="宋体"/>
            <w:noProof/>
            <w:webHidden/>
          </w:rPr>
          <w:tab/>
        </w:r>
        <w:r w:rsidR="004D7721" w:rsidRPr="004D7721">
          <w:rPr>
            <w:rFonts w:hAnsi="宋体"/>
            <w:noProof/>
            <w:webHidden/>
          </w:rPr>
          <w:fldChar w:fldCharType="begin"/>
        </w:r>
        <w:r w:rsidR="004D7721" w:rsidRPr="004D7721">
          <w:rPr>
            <w:rFonts w:hAnsi="宋体"/>
            <w:noProof/>
            <w:webHidden/>
          </w:rPr>
          <w:instrText xml:space="preserve"> PAGEREF _Toc58619790 \h </w:instrText>
        </w:r>
        <w:r w:rsidR="004D7721" w:rsidRPr="004D7721">
          <w:rPr>
            <w:rFonts w:hAnsi="宋体"/>
            <w:noProof/>
            <w:webHidden/>
          </w:rPr>
        </w:r>
        <w:r w:rsidR="004D7721" w:rsidRPr="004D7721">
          <w:rPr>
            <w:rFonts w:hAnsi="宋体"/>
            <w:noProof/>
            <w:webHidden/>
          </w:rPr>
          <w:fldChar w:fldCharType="separate"/>
        </w:r>
        <w:r w:rsidR="004D7721" w:rsidRPr="004D7721">
          <w:rPr>
            <w:rFonts w:hAnsi="宋体"/>
            <w:noProof/>
            <w:webHidden/>
          </w:rPr>
          <w:t>1</w:t>
        </w:r>
        <w:r w:rsidR="004D7721" w:rsidRPr="004D7721">
          <w:rPr>
            <w:rFonts w:hAnsi="宋体"/>
            <w:noProof/>
            <w:webHidden/>
          </w:rPr>
          <w:fldChar w:fldCharType="end"/>
        </w:r>
      </w:hyperlink>
    </w:p>
    <w:p w14:paraId="2124B091" w14:textId="33D18DE8" w:rsidR="004D7721" w:rsidRPr="004D7721" w:rsidRDefault="00506528" w:rsidP="004D7721">
      <w:pPr>
        <w:pStyle w:val="TOC1"/>
        <w:spacing w:before="78" w:after="78"/>
        <w:jc w:val="right"/>
        <w:rPr>
          <w:rFonts w:hAnsi="宋体" w:cstheme="minorBidi"/>
          <w:noProof/>
          <w:szCs w:val="22"/>
        </w:rPr>
      </w:pPr>
      <w:hyperlink w:anchor="_Toc58619791" w:history="1">
        <w:r w:rsidR="004D7721" w:rsidRPr="004D7721">
          <w:rPr>
            <w:rStyle w:val="af"/>
            <w:rFonts w:hAnsi="宋体" w:cs="黑体"/>
            <w:noProof/>
          </w:rPr>
          <w:t>2　规范性引用文件</w:t>
        </w:r>
        <w:r w:rsidR="004D7721" w:rsidRPr="004D7721">
          <w:rPr>
            <w:rFonts w:hAnsi="宋体"/>
            <w:noProof/>
            <w:webHidden/>
          </w:rPr>
          <w:tab/>
        </w:r>
        <w:r w:rsidR="004D7721" w:rsidRPr="004D7721">
          <w:rPr>
            <w:rFonts w:hAnsi="宋体"/>
            <w:noProof/>
            <w:webHidden/>
          </w:rPr>
          <w:fldChar w:fldCharType="begin"/>
        </w:r>
        <w:r w:rsidR="004D7721" w:rsidRPr="004D7721">
          <w:rPr>
            <w:rFonts w:hAnsi="宋体"/>
            <w:noProof/>
            <w:webHidden/>
          </w:rPr>
          <w:instrText xml:space="preserve"> PAGEREF _Toc58619791 \h </w:instrText>
        </w:r>
        <w:r w:rsidR="004D7721" w:rsidRPr="004D7721">
          <w:rPr>
            <w:rFonts w:hAnsi="宋体"/>
            <w:noProof/>
            <w:webHidden/>
          </w:rPr>
        </w:r>
        <w:r w:rsidR="004D7721" w:rsidRPr="004D7721">
          <w:rPr>
            <w:rFonts w:hAnsi="宋体"/>
            <w:noProof/>
            <w:webHidden/>
          </w:rPr>
          <w:fldChar w:fldCharType="separate"/>
        </w:r>
        <w:r w:rsidR="004D7721" w:rsidRPr="004D7721">
          <w:rPr>
            <w:rFonts w:hAnsi="宋体"/>
            <w:noProof/>
            <w:webHidden/>
          </w:rPr>
          <w:t>1</w:t>
        </w:r>
        <w:r w:rsidR="004D7721" w:rsidRPr="004D7721">
          <w:rPr>
            <w:rFonts w:hAnsi="宋体"/>
            <w:noProof/>
            <w:webHidden/>
          </w:rPr>
          <w:fldChar w:fldCharType="end"/>
        </w:r>
      </w:hyperlink>
    </w:p>
    <w:p w14:paraId="179681AC" w14:textId="60CB2E81" w:rsidR="004D7721" w:rsidRPr="004D7721" w:rsidRDefault="00506528" w:rsidP="004D7721">
      <w:pPr>
        <w:pStyle w:val="TOC1"/>
        <w:spacing w:before="78" w:after="78"/>
        <w:jc w:val="right"/>
        <w:rPr>
          <w:rFonts w:hAnsi="宋体" w:cstheme="minorBidi"/>
          <w:noProof/>
          <w:szCs w:val="22"/>
        </w:rPr>
      </w:pPr>
      <w:hyperlink w:anchor="_Toc58619792" w:history="1">
        <w:r w:rsidR="004D7721" w:rsidRPr="004D7721">
          <w:rPr>
            <w:rStyle w:val="af"/>
            <w:rFonts w:hAnsi="宋体" w:cs="黑体"/>
            <w:noProof/>
          </w:rPr>
          <w:t>3　术语和定义</w:t>
        </w:r>
        <w:r w:rsidR="004D7721" w:rsidRPr="004D7721">
          <w:rPr>
            <w:rFonts w:hAnsi="宋体"/>
            <w:noProof/>
            <w:webHidden/>
          </w:rPr>
          <w:tab/>
        </w:r>
        <w:r w:rsidR="004D7721" w:rsidRPr="004D7721">
          <w:rPr>
            <w:rFonts w:hAnsi="宋体"/>
            <w:noProof/>
            <w:webHidden/>
          </w:rPr>
          <w:fldChar w:fldCharType="begin"/>
        </w:r>
        <w:r w:rsidR="004D7721" w:rsidRPr="004D7721">
          <w:rPr>
            <w:rFonts w:hAnsi="宋体"/>
            <w:noProof/>
            <w:webHidden/>
          </w:rPr>
          <w:instrText xml:space="preserve"> PAGEREF _Toc58619792 \h </w:instrText>
        </w:r>
        <w:r w:rsidR="004D7721" w:rsidRPr="004D7721">
          <w:rPr>
            <w:rFonts w:hAnsi="宋体"/>
            <w:noProof/>
            <w:webHidden/>
          </w:rPr>
        </w:r>
        <w:r w:rsidR="004D7721" w:rsidRPr="004D7721">
          <w:rPr>
            <w:rFonts w:hAnsi="宋体"/>
            <w:noProof/>
            <w:webHidden/>
          </w:rPr>
          <w:fldChar w:fldCharType="separate"/>
        </w:r>
        <w:r w:rsidR="004D7721" w:rsidRPr="004D7721">
          <w:rPr>
            <w:rFonts w:hAnsi="宋体"/>
            <w:noProof/>
            <w:webHidden/>
          </w:rPr>
          <w:t>1</w:t>
        </w:r>
        <w:r w:rsidR="004D7721" w:rsidRPr="004D7721">
          <w:rPr>
            <w:rFonts w:hAnsi="宋体"/>
            <w:noProof/>
            <w:webHidden/>
          </w:rPr>
          <w:fldChar w:fldCharType="end"/>
        </w:r>
      </w:hyperlink>
    </w:p>
    <w:p w14:paraId="03F9528B" w14:textId="190BAC91" w:rsidR="004D7721" w:rsidRPr="004D7721" w:rsidRDefault="00506528" w:rsidP="004D7721">
      <w:pPr>
        <w:pStyle w:val="TOC1"/>
        <w:spacing w:before="78" w:after="78"/>
        <w:jc w:val="right"/>
        <w:rPr>
          <w:rFonts w:hAnsi="宋体" w:cstheme="minorBidi"/>
          <w:noProof/>
          <w:szCs w:val="22"/>
        </w:rPr>
      </w:pPr>
      <w:hyperlink w:anchor="_Toc58619793" w:history="1">
        <w:r w:rsidR="004D7721" w:rsidRPr="004D7721">
          <w:rPr>
            <w:rStyle w:val="af"/>
            <w:rFonts w:hAnsi="宋体" w:cs="黑体"/>
            <w:noProof/>
          </w:rPr>
          <w:t>4  缩略语</w:t>
        </w:r>
        <w:r w:rsidR="004D7721" w:rsidRPr="004D7721">
          <w:rPr>
            <w:rFonts w:hAnsi="宋体"/>
            <w:noProof/>
            <w:webHidden/>
          </w:rPr>
          <w:tab/>
        </w:r>
        <w:r w:rsidR="004D7721" w:rsidRPr="004D7721">
          <w:rPr>
            <w:rFonts w:hAnsi="宋体"/>
            <w:noProof/>
            <w:webHidden/>
          </w:rPr>
          <w:fldChar w:fldCharType="begin"/>
        </w:r>
        <w:r w:rsidR="004D7721" w:rsidRPr="004D7721">
          <w:rPr>
            <w:rFonts w:hAnsi="宋体"/>
            <w:noProof/>
            <w:webHidden/>
          </w:rPr>
          <w:instrText xml:space="preserve"> PAGEREF _Toc58619793 \h </w:instrText>
        </w:r>
        <w:r w:rsidR="004D7721" w:rsidRPr="004D7721">
          <w:rPr>
            <w:rFonts w:hAnsi="宋体"/>
            <w:noProof/>
            <w:webHidden/>
          </w:rPr>
        </w:r>
        <w:r w:rsidR="004D7721" w:rsidRPr="004D7721">
          <w:rPr>
            <w:rFonts w:hAnsi="宋体"/>
            <w:noProof/>
            <w:webHidden/>
          </w:rPr>
          <w:fldChar w:fldCharType="separate"/>
        </w:r>
        <w:r w:rsidR="004D7721" w:rsidRPr="004D7721">
          <w:rPr>
            <w:rFonts w:hAnsi="宋体"/>
            <w:noProof/>
            <w:webHidden/>
          </w:rPr>
          <w:t>1</w:t>
        </w:r>
        <w:r w:rsidR="004D7721" w:rsidRPr="004D7721">
          <w:rPr>
            <w:rFonts w:hAnsi="宋体"/>
            <w:noProof/>
            <w:webHidden/>
          </w:rPr>
          <w:fldChar w:fldCharType="end"/>
        </w:r>
      </w:hyperlink>
    </w:p>
    <w:p w14:paraId="0EE054AC" w14:textId="38768F71" w:rsidR="004D7721" w:rsidRPr="004D7721" w:rsidRDefault="00506528" w:rsidP="004D7721">
      <w:pPr>
        <w:pStyle w:val="TOC1"/>
        <w:spacing w:before="78" w:after="78"/>
        <w:jc w:val="right"/>
        <w:rPr>
          <w:rFonts w:hAnsi="宋体" w:cstheme="minorBidi"/>
          <w:noProof/>
          <w:szCs w:val="22"/>
        </w:rPr>
      </w:pPr>
      <w:hyperlink w:anchor="_Toc58619794" w:history="1">
        <w:r w:rsidR="004D7721" w:rsidRPr="004D7721">
          <w:rPr>
            <w:rStyle w:val="af"/>
            <w:rFonts w:hAnsi="宋体" w:cs="黑体"/>
            <w:noProof/>
          </w:rPr>
          <w:t>5  系统构成</w:t>
        </w:r>
        <w:r w:rsidR="004D7721" w:rsidRPr="004D7721">
          <w:rPr>
            <w:rFonts w:hAnsi="宋体"/>
            <w:noProof/>
            <w:webHidden/>
          </w:rPr>
          <w:tab/>
        </w:r>
        <w:r w:rsidR="004D7721" w:rsidRPr="004D7721">
          <w:rPr>
            <w:rFonts w:hAnsi="宋体"/>
            <w:noProof/>
            <w:webHidden/>
          </w:rPr>
          <w:fldChar w:fldCharType="begin"/>
        </w:r>
        <w:r w:rsidR="004D7721" w:rsidRPr="004D7721">
          <w:rPr>
            <w:rFonts w:hAnsi="宋体"/>
            <w:noProof/>
            <w:webHidden/>
          </w:rPr>
          <w:instrText xml:space="preserve"> PAGEREF _Toc58619794 \h </w:instrText>
        </w:r>
        <w:r w:rsidR="004D7721" w:rsidRPr="004D7721">
          <w:rPr>
            <w:rFonts w:hAnsi="宋体"/>
            <w:noProof/>
            <w:webHidden/>
          </w:rPr>
        </w:r>
        <w:r w:rsidR="004D7721" w:rsidRPr="004D7721">
          <w:rPr>
            <w:rFonts w:hAnsi="宋体"/>
            <w:noProof/>
            <w:webHidden/>
          </w:rPr>
          <w:fldChar w:fldCharType="separate"/>
        </w:r>
        <w:r w:rsidR="004D7721" w:rsidRPr="004D7721">
          <w:rPr>
            <w:rFonts w:hAnsi="宋体"/>
            <w:noProof/>
            <w:webHidden/>
          </w:rPr>
          <w:t>2</w:t>
        </w:r>
        <w:r w:rsidR="004D7721" w:rsidRPr="004D7721">
          <w:rPr>
            <w:rFonts w:hAnsi="宋体"/>
            <w:noProof/>
            <w:webHidden/>
          </w:rPr>
          <w:fldChar w:fldCharType="end"/>
        </w:r>
      </w:hyperlink>
    </w:p>
    <w:p w14:paraId="4F1D0A79" w14:textId="55AFABAC" w:rsidR="004D7721" w:rsidRPr="004D7721" w:rsidRDefault="00506528" w:rsidP="004D7721">
      <w:pPr>
        <w:pStyle w:val="TOC1"/>
        <w:spacing w:before="78" w:after="78"/>
        <w:jc w:val="right"/>
        <w:rPr>
          <w:rFonts w:hAnsi="宋体" w:cstheme="minorBidi"/>
          <w:noProof/>
          <w:szCs w:val="22"/>
        </w:rPr>
      </w:pPr>
      <w:hyperlink w:anchor="_Toc58619795" w:history="1">
        <w:r w:rsidR="004D7721" w:rsidRPr="004D7721">
          <w:rPr>
            <w:rStyle w:val="af"/>
            <w:rFonts w:hAnsi="宋体" w:cs="黑体"/>
            <w:noProof/>
          </w:rPr>
          <w:t>6  技术要求</w:t>
        </w:r>
        <w:r w:rsidR="004D7721" w:rsidRPr="004D7721">
          <w:rPr>
            <w:rFonts w:hAnsi="宋体"/>
            <w:noProof/>
            <w:webHidden/>
          </w:rPr>
          <w:tab/>
        </w:r>
        <w:r w:rsidR="004D7721" w:rsidRPr="004D7721">
          <w:rPr>
            <w:rFonts w:hAnsi="宋体"/>
            <w:noProof/>
            <w:webHidden/>
          </w:rPr>
          <w:fldChar w:fldCharType="begin"/>
        </w:r>
        <w:r w:rsidR="004D7721" w:rsidRPr="004D7721">
          <w:rPr>
            <w:rFonts w:hAnsi="宋体"/>
            <w:noProof/>
            <w:webHidden/>
          </w:rPr>
          <w:instrText xml:space="preserve"> PAGEREF _Toc58619795 \h </w:instrText>
        </w:r>
        <w:r w:rsidR="004D7721" w:rsidRPr="004D7721">
          <w:rPr>
            <w:rFonts w:hAnsi="宋体"/>
            <w:noProof/>
            <w:webHidden/>
          </w:rPr>
        </w:r>
        <w:r w:rsidR="004D7721" w:rsidRPr="004D7721">
          <w:rPr>
            <w:rFonts w:hAnsi="宋体"/>
            <w:noProof/>
            <w:webHidden/>
          </w:rPr>
          <w:fldChar w:fldCharType="separate"/>
        </w:r>
        <w:r w:rsidR="004D7721" w:rsidRPr="004D7721">
          <w:rPr>
            <w:rFonts w:hAnsi="宋体"/>
            <w:noProof/>
            <w:webHidden/>
          </w:rPr>
          <w:t>4</w:t>
        </w:r>
        <w:r w:rsidR="004D7721" w:rsidRPr="004D7721">
          <w:rPr>
            <w:rFonts w:hAnsi="宋体"/>
            <w:noProof/>
            <w:webHidden/>
          </w:rPr>
          <w:fldChar w:fldCharType="end"/>
        </w:r>
      </w:hyperlink>
    </w:p>
    <w:p w14:paraId="3B19E01D" w14:textId="77A02894" w:rsidR="000E00EE" w:rsidRPr="00CE0B18" w:rsidRDefault="002A74EA" w:rsidP="00A66631">
      <w:pPr>
        <w:pStyle w:val="TOC1"/>
        <w:tabs>
          <w:tab w:val="clear" w:pos="9241"/>
          <w:tab w:val="left" w:pos="1425"/>
        </w:tabs>
        <w:spacing w:before="78" w:after="78"/>
        <w:ind w:right="1055"/>
        <w:jc w:val="right"/>
        <w:rPr>
          <w:rFonts w:asciiTheme="minorEastAsia" w:eastAsiaTheme="minorEastAsia" w:hAnsiTheme="minorEastAsia"/>
          <w:b/>
          <w:iCs/>
          <w:kern w:val="0"/>
        </w:rPr>
      </w:pPr>
      <w:r w:rsidRPr="004D7721">
        <w:rPr>
          <w:rFonts w:hAnsi="宋体"/>
          <w:b/>
          <w:iCs/>
          <w:kern w:val="0"/>
        </w:rPr>
        <w:fldChar w:fldCharType="end"/>
      </w:r>
    </w:p>
    <w:p w14:paraId="1DAE331D" w14:textId="35FC5D73" w:rsidR="000E00EE" w:rsidRDefault="000E00EE" w:rsidP="005E7DD6">
      <w:pPr>
        <w:tabs>
          <w:tab w:val="left" w:pos="2115"/>
        </w:tabs>
        <w:rPr>
          <w:webHidden/>
        </w:rPr>
      </w:pPr>
      <w:r>
        <w:rPr>
          <w:webHidden/>
        </w:rPr>
        <w:tab/>
      </w:r>
    </w:p>
    <w:p w14:paraId="2D99D208" w14:textId="011B3ACD" w:rsidR="00343636" w:rsidRPr="00343636" w:rsidRDefault="00343636" w:rsidP="005E7DD6">
      <w:pPr>
        <w:tabs>
          <w:tab w:val="left" w:pos="2040"/>
        </w:tabs>
        <w:rPr>
          <w:webHidden/>
        </w:rPr>
      </w:pPr>
      <w:r>
        <w:rPr>
          <w:webHidden/>
        </w:rPr>
        <w:tab/>
      </w:r>
    </w:p>
    <w:p w14:paraId="4485C054" w14:textId="01B23912" w:rsidR="005B522A" w:rsidRPr="009B258A" w:rsidRDefault="00B47B60" w:rsidP="00D710ED">
      <w:pPr>
        <w:pStyle w:val="af3"/>
        <w:tabs>
          <w:tab w:val="left" w:pos="1575"/>
          <w:tab w:val="center" w:pos="4677"/>
          <w:tab w:val="left" w:pos="7106"/>
          <w:tab w:val="left" w:pos="8175"/>
        </w:tabs>
        <w:spacing w:before="851" w:after="680"/>
        <w:jc w:val="left"/>
        <w:rPr>
          <w:bCs/>
        </w:rPr>
      </w:pPr>
      <w:r>
        <w:rPr>
          <w:b/>
        </w:rPr>
        <w:lastRenderedPageBreak/>
        <w:tab/>
      </w:r>
      <w:r>
        <w:rPr>
          <w:b/>
        </w:rPr>
        <w:tab/>
      </w:r>
      <w:bookmarkStart w:id="1" w:name="_Toc58619789"/>
      <w:r w:rsidR="005B522A" w:rsidRPr="009B258A">
        <w:rPr>
          <w:rFonts w:hint="eastAsia"/>
          <w:bCs/>
        </w:rPr>
        <w:t>前言</w:t>
      </w:r>
      <w:bookmarkEnd w:id="1"/>
      <w:r w:rsidRPr="009B258A">
        <w:rPr>
          <w:bCs/>
        </w:rPr>
        <w:tab/>
      </w:r>
      <w:r w:rsidR="00D710ED" w:rsidRPr="009B258A">
        <w:rPr>
          <w:bCs/>
        </w:rPr>
        <w:tab/>
      </w:r>
    </w:p>
    <w:p w14:paraId="2F9D1B47" w14:textId="5540F94A" w:rsidR="00080D40" w:rsidRDefault="00080D40" w:rsidP="00C47653">
      <w:pPr>
        <w:widowControl/>
        <w:spacing w:line="360" w:lineRule="exact"/>
        <w:ind w:firstLineChars="202" w:firstLine="424"/>
        <w:jc w:val="left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 w:rsidR="00EC093B"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392C521A" w14:textId="77777777" w:rsidR="00080D40" w:rsidRPr="00C47653" w:rsidRDefault="00080D40" w:rsidP="00C47653">
      <w:pPr>
        <w:widowControl/>
        <w:spacing w:line="360" w:lineRule="exact"/>
        <w:ind w:firstLineChars="202" w:firstLine="424"/>
        <w:jc w:val="left"/>
      </w:pPr>
      <w:r w:rsidRPr="00C47653">
        <w:rPr>
          <w:rFonts w:hint="eastAsia"/>
        </w:rPr>
        <w:t>在提交反馈意见时，请将您知道的相关专利连同支持性文件一并附上</w:t>
      </w:r>
    </w:p>
    <w:p w14:paraId="74568B14" w14:textId="24B5E759" w:rsidR="00080D40" w:rsidRPr="00C47653" w:rsidRDefault="00080D40" w:rsidP="00C47653">
      <w:pPr>
        <w:widowControl/>
        <w:spacing w:line="360" w:lineRule="exact"/>
        <w:ind w:firstLineChars="202" w:firstLine="424"/>
        <w:jc w:val="left"/>
      </w:pPr>
      <w:r w:rsidRPr="00C47653">
        <w:rPr>
          <w:rFonts w:hint="eastAsia"/>
        </w:rPr>
        <w:t>本</w:t>
      </w:r>
      <w:r w:rsidR="00C47653" w:rsidRPr="00C47653">
        <w:rPr>
          <w:rFonts w:hint="eastAsia"/>
        </w:rPr>
        <w:t>文件</w:t>
      </w:r>
      <w:r w:rsidRPr="00C47653">
        <w:rPr>
          <w:rFonts w:hint="eastAsia"/>
        </w:rPr>
        <w:t>由中国港口协会提出并归口。</w:t>
      </w:r>
    </w:p>
    <w:p w14:paraId="37228417" w14:textId="07988EB2" w:rsidR="00080D40" w:rsidRPr="00C47653" w:rsidRDefault="00080D40" w:rsidP="00C47653">
      <w:pPr>
        <w:widowControl/>
        <w:spacing w:line="360" w:lineRule="exact"/>
        <w:ind w:firstLineChars="202" w:firstLine="424"/>
        <w:jc w:val="left"/>
      </w:pPr>
      <w:r w:rsidRPr="00C47653">
        <w:t>本</w:t>
      </w:r>
      <w:r w:rsidR="00C47653" w:rsidRPr="00C47653">
        <w:rPr>
          <w:rFonts w:hint="eastAsia"/>
        </w:rPr>
        <w:t>文件</w:t>
      </w:r>
      <w:r w:rsidRPr="00C47653">
        <w:t>起草单位：</w:t>
      </w:r>
      <w:r w:rsidR="00B41193" w:rsidRPr="00B41193">
        <w:t>青岛港</w:t>
      </w:r>
      <w:r w:rsidR="00B41193" w:rsidRPr="00B41193">
        <w:rPr>
          <w:rFonts w:hint="eastAsia"/>
        </w:rPr>
        <w:t>（</w:t>
      </w:r>
      <w:r w:rsidR="00B41193" w:rsidRPr="00B41193">
        <w:t>集团</w:t>
      </w:r>
      <w:r w:rsidR="00B41193" w:rsidRPr="00B41193">
        <w:rPr>
          <w:rFonts w:hint="eastAsia"/>
        </w:rPr>
        <w:t>）有限</w:t>
      </w:r>
      <w:r w:rsidR="00B41193" w:rsidRPr="00B41193">
        <w:t>公司</w:t>
      </w:r>
      <w:r w:rsidR="00B41193" w:rsidRPr="00B41193">
        <w:rPr>
          <w:rFonts w:hint="eastAsia"/>
        </w:rPr>
        <w:t>、青岛</w:t>
      </w:r>
      <w:r w:rsidR="00B41193" w:rsidRPr="00B41193">
        <w:t>新前湾集装箱码头有限责任公司</w:t>
      </w:r>
      <w:r w:rsidR="00B41193" w:rsidRPr="00B41193">
        <w:rPr>
          <w:rFonts w:hint="eastAsia"/>
        </w:rPr>
        <w:t>；上海振华港机（集团）宁波传动机械有限公司；惠州市</w:t>
      </w:r>
      <w:r w:rsidR="00B41193" w:rsidRPr="00B41193">
        <w:t>亿能电子有限公司</w:t>
      </w:r>
      <w:r w:rsidR="00B41193" w:rsidRPr="00B41193">
        <w:rPr>
          <w:rFonts w:hint="eastAsia"/>
        </w:rPr>
        <w:t>。</w:t>
      </w:r>
    </w:p>
    <w:p w14:paraId="423229B7" w14:textId="2477CA3C" w:rsidR="00080D40" w:rsidRPr="00C47653" w:rsidRDefault="00080D40" w:rsidP="00C47653">
      <w:pPr>
        <w:widowControl/>
        <w:spacing w:line="360" w:lineRule="exact"/>
        <w:ind w:firstLineChars="202" w:firstLine="424"/>
        <w:jc w:val="left"/>
      </w:pPr>
      <w:r w:rsidRPr="00C47653">
        <w:t>本</w:t>
      </w:r>
      <w:r w:rsidR="00C47653" w:rsidRPr="00C47653">
        <w:rPr>
          <w:rFonts w:hint="eastAsia"/>
        </w:rPr>
        <w:t>文件</w:t>
      </w:r>
      <w:r w:rsidRPr="00332FEA">
        <w:t>主要起草人：</w:t>
      </w:r>
      <w:r w:rsidR="00B41193" w:rsidRPr="00332FEA">
        <w:rPr>
          <w:rFonts w:hint="eastAsia"/>
        </w:rPr>
        <w:t>张连钢、李永翠、</w:t>
      </w:r>
      <w:r w:rsidR="00BB408B" w:rsidRPr="00332FEA">
        <w:rPr>
          <w:rFonts w:hint="eastAsia"/>
        </w:rPr>
        <w:t>王伟、</w:t>
      </w:r>
      <w:r w:rsidR="00B41193" w:rsidRPr="00332FEA">
        <w:rPr>
          <w:rFonts w:hint="eastAsia"/>
        </w:rPr>
        <w:t>孙秀良、张蕾、徐斌、张常江、郑安康、郭宏榆</w:t>
      </w:r>
    </w:p>
    <w:p w14:paraId="521DDFE2" w14:textId="09CD9A17" w:rsidR="001208B1" w:rsidRPr="00080D40" w:rsidRDefault="00BD5825" w:rsidP="00080D40">
      <w:pPr>
        <w:widowControl/>
        <w:spacing w:line="360" w:lineRule="exact"/>
        <w:jc w:val="left"/>
      </w:pPr>
      <w:r w:rsidRPr="00080D40">
        <w:t xml:space="preserve"> </w:t>
      </w:r>
    </w:p>
    <w:p w14:paraId="5F22C488" w14:textId="77777777" w:rsidR="00976F11" w:rsidRPr="00CC3A68" w:rsidRDefault="00976F11" w:rsidP="00E2020C">
      <w:pPr>
        <w:rPr>
          <w:rStyle w:val="af"/>
          <w:rFonts w:asciiTheme="majorEastAsia" w:eastAsiaTheme="majorEastAsia" w:hAnsiTheme="majorEastAsia"/>
          <w:noProof/>
          <w:webHidden/>
          <w:color w:val="auto"/>
          <w:u w:val="none"/>
        </w:rPr>
      </w:pPr>
    </w:p>
    <w:p w14:paraId="53DA70AB" w14:textId="77777777" w:rsidR="000C5418" w:rsidRPr="00CC3A68" w:rsidRDefault="000C5418" w:rsidP="00E2020C">
      <w:pPr>
        <w:rPr>
          <w:rStyle w:val="af"/>
          <w:rFonts w:asciiTheme="majorEastAsia" w:eastAsiaTheme="majorEastAsia" w:hAnsiTheme="majorEastAsia"/>
          <w:noProof/>
          <w:webHidden/>
          <w:color w:val="auto"/>
          <w:u w:val="none"/>
        </w:rPr>
        <w:sectPr w:rsidR="000C5418" w:rsidRPr="00CC3A68" w:rsidSect="00B20EA8">
          <w:headerReference w:type="even" r:id="rId14"/>
          <w:headerReference w:type="default" r:id="rId15"/>
          <w:footerReference w:type="default" r:id="rId16"/>
          <w:pgSz w:w="11906" w:h="16838"/>
          <w:pgMar w:top="567" w:right="1134" w:bottom="1134" w:left="1418" w:header="1418" w:footer="1134" w:gutter="0"/>
          <w:pgNumType w:fmt="upperRoman" w:start="1"/>
          <w:cols w:space="425"/>
          <w:titlePg/>
          <w:docGrid w:type="lines" w:linePitch="312"/>
        </w:sectPr>
      </w:pPr>
    </w:p>
    <w:p w14:paraId="60EBB00B" w14:textId="77777777" w:rsidR="00420170" w:rsidRDefault="00420170" w:rsidP="001B7AF9">
      <w:pPr>
        <w:pStyle w:val="af0"/>
        <w:ind w:firstLineChars="0" w:firstLine="0"/>
        <w:jc w:val="center"/>
        <w:rPr>
          <w:b/>
          <w:sz w:val="28"/>
          <w:szCs w:val="28"/>
        </w:rPr>
        <w:sectPr w:rsidR="00420170" w:rsidSect="00B20EA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567" w:right="1134" w:bottom="1134" w:left="1418" w:header="851" w:footer="992" w:gutter="0"/>
          <w:pgNumType w:start="1"/>
          <w:cols w:space="425"/>
          <w:titlePg/>
          <w:docGrid w:type="lines" w:linePitch="312"/>
        </w:sectPr>
      </w:pPr>
    </w:p>
    <w:p w14:paraId="7E213319" w14:textId="587378BC" w:rsidR="00113CBB" w:rsidRPr="00797F17" w:rsidRDefault="00E76277" w:rsidP="001B7AF9">
      <w:pPr>
        <w:pStyle w:val="af0"/>
        <w:ind w:firstLineChars="0" w:firstLine="0"/>
        <w:jc w:val="center"/>
        <w:rPr>
          <w:rStyle w:val="aff9"/>
          <w:rFonts w:ascii="黑体" w:eastAsia="黑体" w:hAnsi="黑体"/>
          <w:bCs w:val="0"/>
          <w:sz w:val="32"/>
          <w:szCs w:val="32"/>
        </w:rPr>
      </w:pPr>
      <w:r w:rsidRPr="00797F17">
        <w:rPr>
          <w:rFonts w:ascii="黑体" w:eastAsia="黑体" w:hAnsi="黑体" w:hint="eastAsia"/>
          <w:b/>
          <w:sz w:val="32"/>
          <w:szCs w:val="32"/>
        </w:rPr>
        <w:t>集装箱自动导引车浅充浅放循环充电系统</w:t>
      </w:r>
      <w:r w:rsidR="005C2F8E" w:rsidRPr="00797F17">
        <w:rPr>
          <w:rFonts w:ascii="黑体" w:eastAsia="黑体" w:hAnsi="黑体" w:hint="eastAsia"/>
          <w:b/>
          <w:sz w:val="32"/>
          <w:szCs w:val="32"/>
        </w:rPr>
        <w:t>技术要求</w:t>
      </w:r>
    </w:p>
    <w:p w14:paraId="5AB24443" w14:textId="77777777" w:rsidR="005B522A" w:rsidRPr="00CC3A68" w:rsidRDefault="005B522A" w:rsidP="006062E9">
      <w:pPr>
        <w:pStyle w:val="10"/>
        <w:ind w:firstLineChars="0" w:firstLine="0"/>
        <w:rPr>
          <w:rStyle w:val="aff9"/>
          <w:rFonts w:ascii="黑体" w:hAnsi="黑体"/>
          <w:szCs w:val="21"/>
        </w:rPr>
      </w:pPr>
      <w:bookmarkStart w:id="3" w:name="_Toc58619790"/>
      <w:r w:rsidRPr="009B258A">
        <w:rPr>
          <w:rStyle w:val="aff9"/>
          <w:rFonts w:ascii="黑体" w:hAnsi="黑体" w:hint="eastAsia"/>
          <w:b w:val="0"/>
          <w:bCs/>
          <w:szCs w:val="21"/>
        </w:rPr>
        <w:t>1</w:t>
      </w:r>
      <w:r w:rsidR="004D5DDC" w:rsidRPr="009B258A">
        <w:rPr>
          <w:rStyle w:val="aff9"/>
          <w:rFonts w:ascii="黑体" w:hAnsi="黑体"/>
          <w:b w:val="0"/>
          <w:bCs/>
          <w:szCs w:val="21"/>
        </w:rPr>
        <w:t xml:space="preserve">　</w:t>
      </w:r>
      <w:r w:rsidRPr="00B9425B">
        <w:rPr>
          <w:rStyle w:val="aff9"/>
          <w:rFonts w:ascii="黑体" w:hAnsi="黑体" w:hint="eastAsia"/>
          <w:b w:val="0"/>
          <w:bCs/>
          <w:szCs w:val="21"/>
        </w:rPr>
        <w:t>范围</w:t>
      </w:r>
      <w:bookmarkEnd w:id="3"/>
    </w:p>
    <w:p w14:paraId="03F193B0" w14:textId="2BF158E2" w:rsidR="005B522A" w:rsidRPr="004F4C63" w:rsidRDefault="005B522A" w:rsidP="004F4C63">
      <w:pPr>
        <w:pStyle w:val="af0"/>
        <w:rPr>
          <w:rFonts w:eastAsia="宋体" w:hAnsi="Times New Roman" w:cs="Times New Roman"/>
          <w:color w:val="000000"/>
          <w:kern w:val="0"/>
          <w:szCs w:val="20"/>
        </w:rPr>
      </w:pPr>
      <w:bookmarkStart w:id="4" w:name="_Hlk32409246"/>
      <w:r w:rsidRPr="004F4C63">
        <w:rPr>
          <w:rFonts w:eastAsia="宋体" w:hAnsi="Times New Roman" w:cs="Times New Roman"/>
          <w:color w:val="000000"/>
          <w:kern w:val="0"/>
          <w:szCs w:val="20"/>
        </w:rPr>
        <w:t>本</w:t>
      </w:r>
      <w:r w:rsidR="00A22138">
        <w:rPr>
          <w:rFonts w:eastAsia="宋体" w:hAnsi="Times New Roman" w:cs="Times New Roman" w:hint="eastAsia"/>
          <w:color w:val="000000"/>
          <w:kern w:val="0"/>
          <w:szCs w:val="20"/>
        </w:rPr>
        <w:t>文件</w:t>
      </w:r>
      <w:r w:rsidR="006039ED" w:rsidRPr="004F4C63">
        <w:rPr>
          <w:rFonts w:eastAsia="宋体" w:hAnsi="Times New Roman" w:cs="Times New Roman" w:hint="eastAsia"/>
          <w:color w:val="000000"/>
          <w:kern w:val="0"/>
          <w:szCs w:val="20"/>
        </w:rPr>
        <w:t>规定了集装箱自动导引车浅充浅放</w:t>
      </w:r>
      <w:r w:rsidRPr="004F4C63">
        <w:rPr>
          <w:rFonts w:eastAsia="宋体" w:hAnsi="Times New Roman" w:cs="Times New Roman" w:hint="eastAsia"/>
          <w:color w:val="000000"/>
          <w:kern w:val="0"/>
          <w:szCs w:val="20"/>
        </w:rPr>
        <w:t>循环充电系统构成</w:t>
      </w:r>
      <w:r w:rsidR="00B93E04" w:rsidRPr="004F4C63">
        <w:rPr>
          <w:rFonts w:eastAsia="宋体" w:hAnsi="Times New Roman" w:cs="Times New Roman" w:hint="eastAsia"/>
          <w:color w:val="000000"/>
          <w:kern w:val="0"/>
          <w:szCs w:val="20"/>
        </w:rPr>
        <w:t>和</w:t>
      </w:r>
      <w:r w:rsidRPr="004F4C63">
        <w:rPr>
          <w:rFonts w:eastAsia="宋体" w:hAnsi="Times New Roman" w:cs="Times New Roman" w:hint="eastAsia"/>
          <w:color w:val="000000"/>
          <w:kern w:val="0"/>
          <w:szCs w:val="20"/>
        </w:rPr>
        <w:t>技术要求</w:t>
      </w:r>
      <w:r w:rsidR="00550943" w:rsidRPr="004F4C63">
        <w:rPr>
          <w:rFonts w:eastAsia="宋体" w:hAnsi="Times New Roman" w:cs="Times New Roman" w:hint="eastAsia"/>
          <w:color w:val="000000"/>
          <w:kern w:val="0"/>
          <w:szCs w:val="20"/>
        </w:rPr>
        <w:t>。</w:t>
      </w:r>
    </w:p>
    <w:p w14:paraId="60F222B0" w14:textId="64EBA633" w:rsidR="004F4C63" w:rsidRPr="004F4C63" w:rsidRDefault="004F4C63" w:rsidP="004F4C63">
      <w:pPr>
        <w:pStyle w:val="af0"/>
        <w:rPr>
          <w:rFonts w:eastAsia="宋体" w:hAnsi="Times New Roman" w:cs="Times New Roman"/>
          <w:color w:val="000000"/>
          <w:kern w:val="0"/>
          <w:szCs w:val="20"/>
        </w:rPr>
      </w:pPr>
      <w:r w:rsidRPr="004F4C63">
        <w:rPr>
          <w:rFonts w:eastAsia="宋体" w:hAnsi="Times New Roman" w:cs="Times New Roman" w:hint="eastAsia"/>
          <w:color w:val="000000"/>
          <w:kern w:val="0"/>
          <w:szCs w:val="20"/>
        </w:rPr>
        <w:t>本</w:t>
      </w:r>
      <w:r w:rsidR="00A22138">
        <w:rPr>
          <w:rFonts w:eastAsia="宋体" w:hAnsi="Times New Roman" w:cs="Times New Roman" w:hint="eastAsia"/>
          <w:color w:val="000000"/>
          <w:kern w:val="0"/>
          <w:szCs w:val="20"/>
        </w:rPr>
        <w:t>文件</w:t>
      </w:r>
      <w:r w:rsidRPr="004F4C63">
        <w:rPr>
          <w:rFonts w:eastAsia="宋体" w:hAnsi="Times New Roman" w:cs="Times New Roman" w:hint="eastAsia"/>
          <w:color w:val="000000"/>
          <w:kern w:val="0"/>
          <w:szCs w:val="20"/>
        </w:rPr>
        <w:t>适用于自动化码头水平运输系统集装箱自动导引车</w:t>
      </w:r>
      <w:r w:rsidR="00EC627F">
        <w:rPr>
          <w:rFonts w:eastAsia="宋体" w:hAnsi="Times New Roman" w:cs="Times New Roman" w:hint="eastAsia"/>
          <w:color w:val="000000"/>
          <w:kern w:val="0"/>
          <w:szCs w:val="20"/>
        </w:rPr>
        <w:t>浅充浅放</w:t>
      </w:r>
      <w:r w:rsidRPr="004F4C63">
        <w:rPr>
          <w:rFonts w:eastAsia="宋体" w:hAnsi="Times New Roman" w:cs="Times New Roman" w:hint="eastAsia"/>
          <w:color w:val="000000"/>
          <w:kern w:val="0"/>
          <w:szCs w:val="20"/>
        </w:rPr>
        <w:t>循环充电</w:t>
      </w:r>
      <w:r w:rsidR="00030AD8">
        <w:rPr>
          <w:rFonts w:eastAsia="宋体" w:hAnsi="Times New Roman" w:cs="Times New Roman" w:hint="eastAsia"/>
          <w:color w:val="000000"/>
          <w:kern w:val="0"/>
          <w:szCs w:val="20"/>
        </w:rPr>
        <w:t>系统</w:t>
      </w:r>
      <w:r w:rsidR="00920BA6">
        <w:rPr>
          <w:rFonts w:eastAsia="宋体" w:hAnsi="Times New Roman" w:cs="Times New Roman" w:hint="eastAsia"/>
          <w:color w:val="000000"/>
          <w:kern w:val="0"/>
          <w:szCs w:val="20"/>
        </w:rPr>
        <w:t>的设计</w:t>
      </w:r>
      <w:r w:rsidR="00A22138">
        <w:rPr>
          <w:rFonts w:eastAsia="宋体" w:hAnsi="Times New Roman" w:cs="Times New Roman" w:hint="eastAsia"/>
          <w:color w:val="000000"/>
          <w:kern w:val="0"/>
          <w:szCs w:val="20"/>
        </w:rPr>
        <w:t>、</w:t>
      </w:r>
      <w:r w:rsidR="00920BA6">
        <w:rPr>
          <w:rFonts w:eastAsia="宋体" w:hAnsi="Times New Roman" w:cs="Times New Roman" w:hint="eastAsia"/>
          <w:color w:val="000000"/>
          <w:kern w:val="0"/>
          <w:szCs w:val="20"/>
        </w:rPr>
        <w:t>制造</w:t>
      </w:r>
      <w:r w:rsidR="00246EBB">
        <w:rPr>
          <w:rFonts w:eastAsia="宋体" w:hAnsi="Times New Roman" w:cs="Times New Roman" w:hint="eastAsia"/>
          <w:color w:val="000000"/>
          <w:kern w:val="0"/>
          <w:szCs w:val="20"/>
        </w:rPr>
        <w:t>及</w:t>
      </w:r>
      <w:r w:rsidR="00920BA6">
        <w:rPr>
          <w:rFonts w:eastAsia="宋体" w:hAnsi="Times New Roman" w:cs="Times New Roman" w:hint="eastAsia"/>
          <w:color w:val="000000"/>
          <w:kern w:val="0"/>
          <w:szCs w:val="20"/>
        </w:rPr>
        <w:t>技术应用</w:t>
      </w:r>
      <w:r w:rsidR="00BB5E59">
        <w:rPr>
          <w:rFonts w:eastAsia="宋体" w:hAnsi="Times New Roman" w:cs="Times New Roman" w:hint="eastAsia"/>
          <w:color w:val="000000"/>
          <w:kern w:val="0"/>
          <w:szCs w:val="20"/>
        </w:rPr>
        <w:t>等</w:t>
      </w:r>
      <w:r w:rsidRPr="004F4C63">
        <w:rPr>
          <w:rFonts w:eastAsia="宋体" w:hAnsi="Times New Roman" w:cs="Times New Roman" w:hint="eastAsia"/>
          <w:color w:val="000000"/>
          <w:kern w:val="0"/>
          <w:szCs w:val="20"/>
        </w:rPr>
        <w:t>。</w:t>
      </w:r>
    </w:p>
    <w:p w14:paraId="63B02D8D" w14:textId="77777777" w:rsidR="005B522A" w:rsidRPr="00F07078" w:rsidRDefault="00550943" w:rsidP="006062E9">
      <w:pPr>
        <w:pStyle w:val="10"/>
        <w:ind w:firstLineChars="0" w:firstLine="0"/>
        <w:rPr>
          <w:rFonts w:ascii="黑体" w:hAnsi="黑体" w:cs="黑体"/>
          <w:b/>
          <w:bCs w:val="0"/>
        </w:rPr>
      </w:pPr>
      <w:bookmarkStart w:id="5" w:name="_Toc58619791"/>
      <w:bookmarkEnd w:id="4"/>
      <w:r w:rsidRPr="00F07078">
        <w:rPr>
          <w:rFonts w:ascii="黑体" w:hAnsi="黑体" w:cs="黑体" w:hint="eastAsia"/>
          <w:webHidden/>
        </w:rPr>
        <w:t>2</w:t>
      </w:r>
      <w:r w:rsidR="004D5DDC" w:rsidRPr="00F07078">
        <w:rPr>
          <w:rFonts w:ascii="黑体" w:hAnsi="黑体" w:cs="黑体"/>
          <w:webHidden/>
        </w:rPr>
        <w:t xml:space="preserve">　</w:t>
      </w:r>
      <w:r w:rsidRPr="00F07078">
        <w:rPr>
          <w:rFonts w:ascii="黑体" w:hAnsi="黑体" w:cs="黑体" w:hint="eastAsia"/>
          <w:bCs w:val="0"/>
        </w:rPr>
        <w:t>规范性引用文件</w:t>
      </w:r>
      <w:bookmarkEnd w:id="5"/>
    </w:p>
    <w:p w14:paraId="16258592" w14:textId="3E7EE65B" w:rsidR="00E35EB2" w:rsidRPr="00F07078" w:rsidRDefault="00834584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下列文件</w:t>
      </w:r>
      <w:r w:rsidR="00A22138">
        <w:rPr>
          <w:rFonts w:ascii="宋体" w:eastAsia="宋体" w:hAnsi="Times New Roman" w:cs="Times New Roman" w:hint="eastAsia"/>
          <w:color w:val="000000"/>
          <w:kern w:val="0"/>
          <w:szCs w:val="20"/>
        </w:rPr>
        <w:t>中</w:t>
      </w:r>
      <w:r w:rsidR="00A22138">
        <w:rPr>
          <w:rFonts w:ascii="宋体" w:eastAsia="宋体" w:hAnsi="Times New Roman" w:cs="Times New Roman"/>
          <w:color w:val="000000"/>
          <w:kern w:val="0"/>
          <w:szCs w:val="20"/>
        </w:rPr>
        <w:t>的内容通过文中的规范性引用而构成</w:t>
      </w: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本</w:t>
      </w:r>
      <w:r w:rsidR="001C282C"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文件</w:t>
      </w: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必不可少的</w:t>
      </w:r>
      <w:r w:rsidR="008D00DC">
        <w:rPr>
          <w:rFonts w:ascii="宋体" w:eastAsia="宋体" w:hAnsi="Times New Roman" w:cs="Times New Roman" w:hint="eastAsia"/>
          <w:color w:val="000000"/>
          <w:kern w:val="0"/>
          <w:szCs w:val="20"/>
        </w:rPr>
        <w:t>条款</w:t>
      </w: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。</w:t>
      </w:r>
      <w:r w:rsidR="008D00DC">
        <w:rPr>
          <w:rFonts w:ascii="宋体" w:eastAsia="宋体" w:hAnsi="Times New Roman" w:cs="Times New Roman" w:hint="eastAsia"/>
          <w:color w:val="000000"/>
          <w:kern w:val="0"/>
          <w:szCs w:val="20"/>
        </w:rPr>
        <w:t>其中，</w:t>
      </w: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注日期的引用文件，仅</w:t>
      </w:r>
      <w:r w:rsidR="008D00DC">
        <w:rPr>
          <w:rFonts w:ascii="宋体" w:eastAsia="宋体" w:hAnsi="Times New Roman" w:cs="Times New Roman" w:hint="eastAsia"/>
          <w:color w:val="000000"/>
          <w:kern w:val="0"/>
          <w:szCs w:val="20"/>
        </w:rPr>
        <w:t>该</w:t>
      </w: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日期</w:t>
      </w:r>
      <w:r w:rsidR="008D00DC">
        <w:rPr>
          <w:rFonts w:ascii="宋体" w:eastAsia="宋体" w:hAnsi="Times New Roman" w:cs="Times New Roman" w:hint="eastAsia"/>
          <w:color w:val="000000"/>
          <w:kern w:val="0"/>
          <w:szCs w:val="20"/>
        </w:rPr>
        <w:t>对应</w:t>
      </w: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的版本适用于本</w:t>
      </w:r>
      <w:r w:rsidR="001C282C"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文件</w:t>
      </w:r>
      <w:r w:rsidR="008D00DC">
        <w:rPr>
          <w:rFonts w:ascii="宋体" w:eastAsia="宋体" w:hAnsi="Times New Roman" w:cs="Times New Roman" w:hint="eastAsia"/>
          <w:color w:val="000000"/>
          <w:kern w:val="0"/>
          <w:szCs w:val="20"/>
        </w:rPr>
        <w:t>；</w:t>
      </w:r>
      <w:r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不注日期的引用文件，其最新版本（包括所有的修改单）适用于本</w:t>
      </w:r>
      <w:r w:rsidR="001C282C" w:rsidRPr="00F07078">
        <w:rPr>
          <w:rFonts w:ascii="宋体" w:eastAsia="宋体" w:hAnsi="Times New Roman" w:cs="Times New Roman" w:hint="eastAsia"/>
          <w:color w:val="000000"/>
          <w:kern w:val="0"/>
          <w:szCs w:val="20"/>
        </w:rPr>
        <w:t>文件</w:t>
      </w:r>
      <w:r w:rsidRPr="00F07078">
        <w:rPr>
          <w:rFonts w:ascii="Times New Roman" w:eastAsia="宋体" w:hAnsi="Times New Roman" w:cs="Times New Roman" w:hint="eastAsia"/>
          <w:szCs w:val="24"/>
        </w:rPr>
        <w:t>。</w:t>
      </w:r>
    </w:p>
    <w:p w14:paraId="730FA516" w14:textId="3D76F0F6" w:rsidR="00CF3F8D" w:rsidRPr="00F07078" w:rsidRDefault="00CF3F8D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bookmarkStart w:id="6" w:name="_Hlk32409511"/>
      <w:r w:rsidRPr="00F07078">
        <w:rPr>
          <w:rFonts w:ascii="Times New Roman" w:eastAsia="宋体" w:hAnsi="Times New Roman" w:cs="Times New Roman" w:hint="eastAsia"/>
          <w:szCs w:val="24"/>
        </w:rPr>
        <w:t>GB</w:t>
      </w:r>
      <w:r w:rsidR="0006503B" w:rsidRPr="00F07078">
        <w:rPr>
          <w:rFonts w:ascii="Times New Roman" w:eastAsia="宋体" w:hAnsi="Times New Roman" w:cs="Times New Roman"/>
          <w:szCs w:val="24"/>
        </w:rPr>
        <w:t>/</w:t>
      </w:r>
      <w:r w:rsidR="0006503B" w:rsidRPr="00F07078">
        <w:rPr>
          <w:rFonts w:ascii="Times New Roman" w:eastAsia="宋体" w:hAnsi="Times New Roman" w:cs="Times New Roman" w:hint="eastAsia"/>
          <w:szCs w:val="24"/>
        </w:rPr>
        <w:t>T</w:t>
      </w:r>
      <w:r w:rsidR="0006503B" w:rsidRPr="00F07078">
        <w:rPr>
          <w:rFonts w:ascii="Times New Roman" w:eastAsia="宋体" w:hAnsi="Times New Roman" w:cs="Times New Roman"/>
          <w:szCs w:val="24"/>
        </w:rPr>
        <w:t xml:space="preserve"> </w:t>
      </w:r>
      <w:r w:rsidR="00920BA6" w:rsidRPr="00F07078">
        <w:rPr>
          <w:rFonts w:ascii="Times New Roman" w:eastAsia="宋体" w:hAnsi="Times New Roman" w:cs="Times New Roman"/>
          <w:szCs w:val="24"/>
        </w:rPr>
        <w:t>1094.3</w:t>
      </w:r>
      <w:r w:rsidRPr="00F07078">
        <w:rPr>
          <w:rFonts w:ascii="Times New Roman" w:eastAsia="宋体" w:hAnsi="Times New Roman" w:cs="Times New Roman"/>
          <w:szCs w:val="24"/>
        </w:rPr>
        <w:t xml:space="preserve">  </w:t>
      </w:r>
      <w:r w:rsidRPr="00F07078">
        <w:rPr>
          <w:rFonts w:ascii="Times New Roman" w:eastAsia="宋体" w:hAnsi="Times New Roman" w:cs="Times New Roman" w:hint="eastAsia"/>
          <w:szCs w:val="24"/>
        </w:rPr>
        <w:t>电力变压器</w:t>
      </w:r>
      <w:r w:rsidRPr="00F0707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07078">
        <w:rPr>
          <w:rFonts w:ascii="Times New Roman" w:eastAsia="宋体" w:hAnsi="Times New Roman" w:cs="Times New Roman" w:hint="eastAsia"/>
          <w:szCs w:val="24"/>
        </w:rPr>
        <w:t>第</w:t>
      </w:r>
      <w:r w:rsidR="009B24EC" w:rsidRPr="00F07078">
        <w:rPr>
          <w:rFonts w:ascii="Times New Roman" w:eastAsia="宋体" w:hAnsi="Times New Roman" w:cs="Times New Roman" w:hint="eastAsia"/>
          <w:szCs w:val="24"/>
        </w:rPr>
        <w:t>3</w:t>
      </w:r>
      <w:r w:rsidRPr="00F07078">
        <w:rPr>
          <w:rFonts w:ascii="Times New Roman" w:eastAsia="宋体" w:hAnsi="Times New Roman" w:cs="Times New Roman" w:hint="eastAsia"/>
          <w:szCs w:val="24"/>
        </w:rPr>
        <w:t>部分</w:t>
      </w:r>
      <w:r w:rsidRPr="00F0707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07078">
        <w:rPr>
          <w:rFonts w:ascii="Times New Roman" w:eastAsia="宋体" w:hAnsi="Times New Roman" w:cs="Times New Roman" w:hint="eastAsia"/>
          <w:szCs w:val="24"/>
        </w:rPr>
        <w:t>绝缘水平</w:t>
      </w:r>
      <w:r w:rsidR="0069159D" w:rsidRPr="00F07078">
        <w:rPr>
          <w:rFonts w:ascii="Times New Roman" w:eastAsia="宋体" w:hAnsi="Times New Roman" w:cs="Times New Roman" w:hint="eastAsia"/>
          <w:szCs w:val="24"/>
        </w:rPr>
        <w:t>、</w:t>
      </w:r>
      <w:r w:rsidRPr="00F07078">
        <w:rPr>
          <w:rFonts w:ascii="Times New Roman" w:eastAsia="宋体" w:hAnsi="Times New Roman" w:cs="Times New Roman" w:hint="eastAsia"/>
          <w:szCs w:val="24"/>
        </w:rPr>
        <w:t>绝缘试验</w:t>
      </w:r>
      <w:r w:rsidR="0069159D" w:rsidRPr="00F07078">
        <w:rPr>
          <w:rFonts w:ascii="Times New Roman" w:eastAsia="宋体" w:hAnsi="Times New Roman" w:cs="Times New Roman" w:hint="eastAsia"/>
          <w:szCs w:val="24"/>
        </w:rPr>
        <w:t>和外绝缘空气间隙</w:t>
      </w:r>
    </w:p>
    <w:p w14:paraId="69E699DF" w14:textId="6BACB458" w:rsidR="009B24EC" w:rsidRPr="00F07078" w:rsidRDefault="009B24EC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 w:hint="eastAsia"/>
          <w:szCs w:val="24"/>
        </w:rPr>
        <w:t>GB</w:t>
      </w:r>
      <w:r w:rsidRPr="00F07078">
        <w:rPr>
          <w:rFonts w:ascii="Times New Roman" w:eastAsia="宋体" w:hAnsi="Times New Roman" w:cs="Times New Roman"/>
          <w:szCs w:val="24"/>
        </w:rPr>
        <w:t>/</w:t>
      </w:r>
      <w:r w:rsidRPr="00F07078">
        <w:rPr>
          <w:rFonts w:ascii="Times New Roman" w:eastAsia="宋体" w:hAnsi="Times New Roman" w:cs="Times New Roman" w:hint="eastAsia"/>
          <w:szCs w:val="24"/>
        </w:rPr>
        <w:t>T</w:t>
      </w:r>
      <w:r w:rsidRPr="00F07078">
        <w:rPr>
          <w:rFonts w:ascii="Times New Roman" w:eastAsia="宋体" w:hAnsi="Times New Roman" w:cs="Times New Roman"/>
          <w:szCs w:val="24"/>
        </w:rPr>
        <w:t xml:space="preserve"> </w:t>
      </w:r>
      <w:r w:rsidR="00920BA6" w:rsidRPr="00F07078">
        <w:rPr>
          <w:rFonts w:ascii="Times New Roman" w:eastAsia="宋体" w:hAnsi="Times New Roman" w:cs="Times New Roman"/>
          <w:szCs w:val="24"/>
        </w:rPr>
        <w:t>1094.5</w:t>
      </w:r>
      <w:r w:rsidRPr="00F07078">
        <w:rPr>
          <w:rFonts w:ascii="Times New Roman" w:eastAsia="宋体" w:hAnsi="Times New Roman" w:cs="Times New Roman"/>
          <w:szCs w:val="24"/>
        </w:rPr>
        <w:t xml:space="preserve">  </w:t>
      </w:r>
      <w:r w:rsidR="00116401" w:rsidRPr="00F07078">
        <w:rPr>
          <w:rFonts w:ascii="Times New Roman" w:eastAsia="宋体" w:hAnsi="Times New Roman" w:cs="Times New Roman" w:hint="eastAsia"/>
          <w:szCs w:val="24"/>
        </w:rPr>
        <w:t>电力</w:t>
      </w:r>
      <w:r w:rsidRPr="00F07078">
        <w:rPr>
          <w:rFonts w:ascii="Times New Roman" w:eastAsia="宋体" w:hAnsi="Times New Roman" w:cs="Times New Roman" w:hint="eastAsia"/>
          <w:szCs w:val="24"/>
        </w:rPr>
        <w:t>变压器</w:t>
      </w:r>
      <w:r w:rsidRPr="00F0707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07078">
        <w:rPr>
          <w:rFonts w:ascii="Times New Roman" w:eastAsia="宋体" w:hAnsi="Times New Roman" w:cs="Times New Roman" w:hint="eastAsia"/>
          <w:szCs w:val="24"/>
        </w:rPr>
        <w:t>第</w:t>
      </w:r>
      <w:r w:rsidRPr="00F07078">
        <w:rPr>
          <w:rFonts w:ascii="Times New Roman" w:eastAsia="宋体" w:hAnsi="Times New Roman" w:cs="Times New Roman" w:hint="eastAsia"/>
          <w:szCs w:val="24"/>
        </w:rPr>
        <w:t>5</w:t>
      </w:r>
      <w:r w:rsidRPr="00F07078">
        <w:rPr>
          <w:rFonts w:ascii="Times New Roman" w:eastAsia="宋体" w:hAnsi="Times New Roman" w:cs="Times New Roman" w:hint="eastAsia"/>
          <w:szCs w:val="24"/>
        </w:rPr>
        <w:t>部分</w:t>
      </w:r>
      <w:r w:rsidRPr="00F0707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07078">
        <w:rPr>
          <w:rFonts w:ascii="Times New Roman" w:eastAsia="宋体" w:hAnsi="Times New Roman" w:cs="Times New Roman" w:hint="eastAsia"/>
          <w:szCs w:val="24"/>
        </w:rPr>
        <w:t>承受短路的能力</w:t>
      </w:r>
    </w:p>
    <w:p w14:paraId="5B8F8B07" w14:textId="030D408E" w:rsidR="0042703E" w:rsidRPr="00F07078" w:rsidRDefault="0042703E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 w:hint="eastAsia"/>
          <w:szCs w:val="24"/>
        </w:rPr>
        <w:t>GB/T</w:t>
      </w:r>
      <w:r w:rsidRPr="00F07078">
        <w:rPr>
          <w:rFonts w:ascii="Times New Roman" w:eastAsia="宋体" w:hAnsi="Times New Roman" w:cs="Times New Roman"/>
          <w:szCs w:val="24"/>
        </w:rPr>
        <w:t xml:space="preserve"> </w:t>
      </w:r>
      <w:r w:rsidRPr="00F07078">
        <w:rPr>
          <w:rFonts w:ascii="Times New Roman" w:eastAsia="宋体" w:hAnsi="Times New Roman" w:cs="Times New Roman" w:hint="eastAsia"/>
          <w:szCs w:val="24"/>
        </w:rPr>
        <w:t>14549</w:t>
      </w:r>
      <w:r w:rsidRPr="00F07078">
        <w:rPr>
          <w:rFonts w:ascii="Times New Roman" w:eastAsia="宋体" w:hAnsi="Times New Roman" w:cs="Times New Roman"/>
          <w:szCs w:val="24"/>
        </w:rPr>
        <w:t xml:space="preserve">  </w:t>
      </w:r>
      <w:r w:rsidRPr="00F07078">
        <w:rPr>
          <w:rFonts w:ascii="Times New Roman" w:eastAsia="宋体" w:hAnsi="Times New Roman" w:cs="Times New Roman" w:hint="eastAsia"/>
          <w:szCs w:val="24"/>
        </w:rPr>
        <w:t>公用电网谐波</w:t>
      </w:r>
    </w:p>
    <w:p w14:paraId="6ABF1400" w14:textId="0964B8A2" w:rsidR="006A100C" w:rsidRPr="00F07078" w:rsidRDefault="006A100C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/>
          <w:szCs w:val="24"/>
        </w:rPr>
        <w:t>GB/T 17467</w:t>
      </w:r>
      <w:r w:rsidRPr="00F0707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07078">
        <w:rPr>
          <w:rFonts w:ascii="Times New Roman" w:eastAsia="宋体" w:hAnsi="Times New Roman" w:cs="Times New Roman"/>
          <w:szCs w:val="24"/>
        </w:rPr>
        <w:t xml:space="preserve"> </w:t>
      </w:r>
      <w:r w:rsidRPr="00F07078">
        <w:rPr>
          <w:rFonts w:ascii="Times New Roman" w:eastAsia="宋体" w:hAnsi="Times New Roman" w:cs="Times New Roman"/>
          <w:szCs w:val="24"/>
        </w:rPr>
        <w:t>高压</w:t>
      </w:r>
      <w:r w:rsidRPr="00F07078">
        <w:rPr>
          <w:rFonts w:ascii="Times New Roman" w:eastAsia="宋体" w:hAnsi="Times New Roman" w:cs="Times New Roman"/>
          <w:szCs w:val="24"/>
        </w:rPr>
        <w:t>/</w:t>
      </w:r>
      <w:r w:rsidRPr="00F07078">
        <w:rPr>
          <w:rFonts w:ascii="Times New Roman" w:eastAsia="宋体" w:hAnsi="Times New Roman" w:cs="Times New Roman"/>
          <w:szCs w:val="24"/>
        </w:rPr>
        <w:t>低压</w:t>
      </w:r>
      <w:hyperlink r:id="rId23" w:tgtFrame="_blank" w:history="1">
        <w:r w:rsidRPr="00F07078">
          <w:rPr>
            <w:rFonts w:ascii="Times New Roman" w:eastAsia="宋体" w:hAnsi="Times New Roman" w:cs="Times New Roman" w:hint="eastAsia"/>
            <w:szCs w:val="24"/>
          </w:rPr>
          <w:t>预装式变电站</w:t>
        </w:r>
      </w:hyperlink>
    </w:p>
    <w:p w14:paraId="06549D8F" w14:textId="12A41D67" w:rsidR="00CE33CA" w:rsidRPr="00F07078" w:rsidRDefault="00CE33CA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 w:hint="eastAsia"/>
          <w:szCs w:val="24"/>
        </w:rPr>
        <w:t>GB/T 20234.1</w:t>
      </w:r>
      <w:r w:rsidRPr="00F07078">
        <w:rPr>
          <w:rFonts w:ascii="Times New Roman" w:eastAsia="宋体" w:hAnsi="Times New Roman" w:cs="Times New Roman" w:hint="eastAsia"/>
          <w:szCs w:val="24"/>
        </w:rPr>
        <w:t xml:space="preserve">　电动汽车传导充电用连接装置　第</w:t>
      </w:r>
      <w:r w:rsidR="002C3E70" w:rsidRPr="00F07078">
        <w:rPr>
          <w:rFonts w:ascii="Times New Roman" w:eastAsia="宋体" w:hAnsi="Times New Roman" w:cs="Times New Roman" w:hint="eastAsia"/>
          <w:szCs w:val="24"/>
        </w:rPr>
        <w:t>1</w:t>
      </w:r>
      <w:r w:rsidR="002C3E70" w:rsidRPr="00F07078">
        <w:rPr>
          <w:rFonts w:ascii="Times New Roman" w:eastAsia="宋体" w:hAnsi="Times New Roman" w:cs="Times New Roman" w:hint="eastAsia"/>
          <w:szCs w:val="24"/>
        </w:rPr>
        <w:t>部分</w:t>
      </w:r>
      <w:r w:rsidRPr="00F07078">
        <w:rPr>
          <w:rFonts w:ascii="Times New Roman" w:eastAsia="宋体" w:hAnsi="Times New Roman" w:cs="Times New Roman" w:hint="eastAsia"/>
          <w:szCs w:val="24"/>
        </w:rPr>
        <w:t>：通用要求</w:t>
      </w:r>
    </w:p>
    <w:p w14:paraId="3D08C2D3" w14:textId="2FD10D89" w:rsidR="007F2565" w:rsidRPr="00F07078" w:rsidRDefault="007F2565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 w:hint="eastAsia"/>
          <w:szCs w:val="24"/>
        </w:rPr>
        <w:t>GB</w:t>
      </w:r>
      <w:r w:rsidRPr="00F07078">
        <w:rPr>
          <w:rFonts w:ascii="Times New Roman" w:eastAsia="宋体" w:hAnsi="Times New Roman" w:cs="Times New Roman"/>
          <w:szCs w:val="24"/>
        </w:rPr>
        <w:t>/</w:t>
      </w:r>
      <w:r w:rsidRPr="00F07078">
        <w:rPr>
          <w:rFonts w:ascii="Times New Roman" w:eastAsia="宋体" w:hAnsi="Times New Roman" w:cs="Times New Roman" w:hint="eastAsia"/>
          <w:szCs w:val="24"/>
        </w:rPr>
        <w:t>T</w:t>
      </w:r>
      <w:r w:rsidRPr="00F07078">
        <w:rPr>
          <w:rFonts w:ascii="Times New Roman" w:eastAsia="宋体" w:hAnsi="Times New Roman" w:cs="Times New Roman"/>
          <w:szCs w:val="24"/>
        </w:rPr>
        <w:t xml:space="preserve"> 25093  </w:t>
      </w:r>
      <w:r w:rsidRPr="00F07078">
        <w:rPr>
          <w:rFonts w:ascii="Times New Roman" w:eastAsia="宋体" w:hAnsi="Times New Roman" w:cs="Times New Roman" w:hint="eastAsia"/>
          <w:szCs w:val="24"/>
        </w:rPr>
        <w:t>高压直流系统交流滤波器</w:t>
      </w:r>
    </w:p>
    <w:p w14:paraId="61196B51" w14:textId="5F99EB16" w:rsidR="00041B68" w:rsidRPr="00F07078" w:rsidRDefault="00041B68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 w:hint="eastAsia"/>
          <w:szCs w:val="24"/>
        </w:rPr>
        <w:t>GB</w:t>
      </w:r>
      <w:r w:rsidRPr="00F07078">
        <w:rPr>
          <w:rFonts w:ascii="Times New Roman" w:eastAsia="宋体" w:hAnsi="Times New Roman" w:cs="Times New Roman"/>
          <w:szCs w:val="24"/>
        </w:rPr>
        <w:t>/</w:t>
      </w:r>
      <w:r w:rsidRPr="00F07078">
        <w:rPr>
          <w:rFonts w:ascii="Times New Roman" w:eastAsia="宋体" w:hAnsi="Times New Roman" w:cs="Times New Roman" w:hint="eastAsia"/>
          <w:szCs w:val="24"/>
        </w:rPr>
        <w:t>T</w:t>
      </w:r>
      <w:r w:rsidRPr="00F07078">
        <w:rPr>
          <w:rFonts w:ascii="Times New Roman" w:eastAsia="宋体" w:hAnsi="Times New Roman" w:cs="Times New Roman"/>
          <w:szCs w:val="24"/>
        </w:rPr>
        <w:t xml:space="preserve"> </w:t>
      </w:r>
      <w:r w:rsidR="00EC627F" w:rsidRPr="00F07078">
        <w:rPr>
          <w:rFonts w:ascii="Times New Roman" w:eastAsia="宋体" w:hAnsi="Times New Roman" w:cs="Times New Roman"/>
          <w:szCs w:val="24"/>
        </w:rPr>
        <w:t>25632</w:t>
      </w:r>
      <w:r w:rsidRPr="00F07078">
        <w:rPr>
          <w:rFonts w:ascii="Times New Roman" w:eastAsia="宋体" w:hAnsi="Times New Roman" w:cs="Times New Roman"/>
          <w:szCs w:val="24"/>
        </w:rPr>
        <w:t xml:space="preserve">  </w:t>
      </w:r>
      <w:r w:rsidRPr="00F07078">
        <w:rPr>
          <w:rFonts w:ascii="Times New Roman" w:eastAsia="宋体" w:hAnsi="Times New Roman" w:cs="Times New Roman" w:hint="eastAsia"/>
          <w:szCs w:val="24"/>
        </w:rPr>
        <w:t>快速成形软件数据接口</w:t>
      </w:r>
    </w:p>
    <w:p w14:paraId="1A542E30" w14:textId="3C1A4FED" w:rsidR="00CE33CA" w:rsidRPr="00F07078" w:rsidRDefault="00CE33CA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 w:hint="eastAsia"/>
          <w:szCs w:val="24"/>
        </w:rPr>
        <w:t>GB/T 31485</w:t>
      </w:r>
      <w:r w:rsidRPr="00F07078">
        <w:rPr>
          <w:rFonts w:ascii="Times New Roman" w:eastAsia="宋体" w:hAnsi="Times New Roman" w:cs="Times New Roman" w:hint="eastAsia"/>
          <w:szCs w:val="24"/>
        </w:rPr>
        <w:t xml:space="preserve">　汽车动力蓄电池行业规范条件</w:t>
      </w:r>
    </w:p>
    <w:p w14:paraId="50E85DB1" w14:textId="6B7C8CDB" w:rsidR="006F6489" w:rsidRPr="00F07078" w:rsidRDefault="006F6489" w:rsidP="00F07078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07078">
        <w:rPr>
          <w:rFonts w:ascii="Times New Roman" w:eastAsia="宋体" w:hAnsi="Times New Roman" w:cs="Times New Roman" w:hint="eastAsia"/>
          <w:szCs w:val="24"/>
        </w:rPr>
        <w:t>JB</w:t>
      </w:r>
      <w:r w:rsidRPr="00F07078">
        <w:rPr>
          <w:rFonts w:ascii="Times New Roman" w:eastAsia="宋体" w:hAnsi="Times New Roman" w:cs="Times New Roman"/>
          <w:szCs w:val="24"/>
        </w:rPr>
        <w:t>/</w:t>
      </w:r>
      <w:r w:rsidRPr="00F07078">
        <w:rPr>
          <w:rFonts w:ascii="Times New Roman" w:eastAsia="宋体" w:hAnsi="Times New Roman" w:cs="Times New Roman" w:hint="eastAsia"/>
          <w:szCs w:val="24"/>
        </w:rPr>
        <w:t>T</w:t>
      </w:r>
      <w:r w:rsidRPr="00F07078">
        <w:rPr>
          <w:rFonts w:ascii="Times New Roman" w:eastAsia="宋体" w:hAnsi="Times New Roman" w:cs="Times New Roman"/>
          <w:szCs w:val="24"/>
        </w:rPr>
        <w:t xml:space="preserve"> </w:t>
      </w:r>
      <w:r w:rsidR="00EC627F" w:rsidRPr="00F07078">
        <w:rPr>
          <w:rFonts w:ascii="Times New Roman" w:eastAsia="宋体" w:hAnsi="Times New Roman" w:cs="Times New Roman"/>
          <w:szCs w:val="24"/>
        </w:rPr>
        <w:t>6391.2</w:t>
      </w:r>
      <w:r w:rsidRPr="00F07078">
        <w:rPr>
          <w:rFonts w:ascii="Times New Roman" w:eastAsia="宋体" w:hAnsi="Times New Roman" w:cs="Times New Roman"/>
          <w:szCs w:val="24"/>
        </w:rPr>
        <w:t xml:space="preserve">  </w:t>
      </w:r>
      <w:r w:rsidRPr="00F07078">
        <w:rPr>
          <w:rFonts w:ascii="Times New Roman" w:eastAsia="宋体" w:hAnsi="Times New Roman" w:cs="Times New Roman" w:hint="eastAsia"/>
          <w:szCs w:val="24"/>
        </w:rPr>
        <w:t>刚体滑接输电导轨装置</w:t>
      </w:r>
    </w:p>
    <w:p w14:paraId="52594EA8" w14:textId="35BEF4A1" w:rsidR="00550943" w:rsidRPr="00F07078" w:rsidRDefault="00550943" w:rsidP="006062E9">
      <w:pPr>
        <w:pStyle w:val="10"/>
        <w:ind w:firstLineChars="0" w:firstLine="0"/>
        <w:rPr>
          <w:rFonts w:ascii="黑体" w:hAnsi="黑体" w:cs="黑体"/>
        </w:rPr>
      </w:pPr>
      <w:bookmarkStart w:id="7" w:name="_Toc58619792"/>
      <w:bookmarkEnd w:id="6"/>
      <w:r w:rsidRPr="00F07078">
        <w:rPr>
          <w:rFonts w:ascii="黑体" w:hAnsi="黑体" w:cs="黑体" w:hint="eastAsia"/>
        </w:rPr>
        <w:t>3</w:t>
      </w:r>
      <w:r w:rsidR="004D5DDC" w:rsidRPr="00F07078">
        <w:rPr>
          <w:rFonts w:ascii="黑体" w:hAnsi="黑体" w:cs="黑体"/>
        </w:rPr>
        <w:t xml:space="preserve">　</w:t>
      </w:r>
      <w:r w:rsidRPr="00F07078">
        <w:rPr>
          <w:rFonts w:ascii="黑体" w:hAnsi="黑体" w:cs="黑体" w:hint="eastAsia"/>
        </w:rPr>
        <w:t>术语和定义</w:t>
      </w:r>
      <w:bookmarkEnd w:id="7"/>
    </w:p>
    <w:p w14:paraId="472B69D5" w14:textId="50B26AD3" w:rsidR="00A762FD" w:rsidRPr="006062E9" w:rsidRDefault="005A2103" w:rsidP="006062E9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bookmarkStart w:id="8" w:name="_Hlk32409558"/>
      <w:r w:rsidRPr="006062E9">
        <w:rPr>
          <w:rFonts w:ascii="Times New Roman" w:eastAsia="宋体" w:hAnsi="Times New Roman" w:cs="Times New Roman" w:hint="eastAsia"/>
          <w:szCs w:val="24"/>
        </w:rPr>
        <w:t>下列术语和定义适用于本</w:t>
      </w:r>
      <w:r w:rsidR="00EC627F" w:rsidRPr="006062E9">
        <w:rPr>
          <w:rFonts w:ascii="Times New Roman" w:eastAsia="宋体" w:hAnsi="Times New Roman" w:cs="Times New Roman" w:hint="eastAsia"/>
          <w:szCs w:val="24"/>
        </w:rPr>
        <w:t>文件</w:t>
      </w:r>
      <w:r w:rsidR="0051236F" w:rsidRPr="006062E9">
        <w:rPr>
          <w:rFonts w:ascii="Times New Roman" w:eastAsia="宋体" w:hAnsi="Times New Roman" w:cs="Times New Roman" w:hint="eastAsia"/>
          <w:szCs w:val="24"/>
        </w:rPr>
        <w:t>。</w:t>
      </w:r>
    </w:p>
    <w:p w14:paraId="385628D5" w14:textId="080E3CE4" w:rsidR="008D4878" w:rsidRPr="00B9425B" w:rsidRDefault="00747594" w:rsidP="008D4878">
      <w:pPr>
        <w:spacing w:beforeLines="50" w:before="156" w:afterLines="50" w:after="156" w:line="360" w:lineRule="exact"/>
        <w:rPr>
          <w:rStyle w:val="aff9"/>
          <w:rFonts w:ascii="黑体" w:eastAsia="黑体" w:hAnsi="黑体"/>
          <w:b w:val="0"/>
          <w:bCs w:val="0"/>
          <w:szCs w:val="21"/>
        </w:rPr>
      </w:pPr>
      <w:r w:rsidRPr="001D7421">
        <w:rPr>
          <w:rStyle w:val="aff9"/>
          <w:rFonts w:ascii="黑体" w:eastAsia="黑体" w:hAnsi="黑体"/>
          <w:b w:val="0"/>
          <w:bCs w:val="0"/>
          <w:szCs w:val="21"/>
        </w:rPr>
        <w:t>3.1</w:t>
      </w:r>
    </w:p>
    <w:p w14:paraId="0217086F" w14:textId="02FA072F" w:rsidR="008923E8" w:rsidRPr="000D78C8" w:rsidRDefault="00EC627F" w:rsidP="00C5200A">
      <w:pPr>
        <w:pStyle w:val="aff8"/>
        <w:spacing w:before="156" w:after="156"/>
        <w:ind w:firstLineChars="200" w:firstLine="420"/>
        <w:outlineLvl w:val="9"/>
        <w:rPr>
          <w:rStyle w:val="aff9"/>
          <w:rFonts w:ascii="宋体" w:eastAsia="宋体" w:hAnsi="宋体"/>
        </w:rPr>
      </w:pPr>
      <w:r w:rsidRPr="00C5200A">
        <w:rPr>
          <w:rFonts w:hint="eastAsia"/>
        </w:rPr>
        <w:t>浅充浅放</w:t>
      </w:r>
      <w:r w:rsidR="008923E8" w:rsidRPr="00C5200A">
        <w:rPr>
          <w:rFonts w:hint="eastAsia"/>
        </w:rPr>
        <w:t xml:space="preserve">循环充电　</w:t>
      </w:r>
      <w:r w:rsidR="00E4734A" w:rsidRPr="00C5200A">
        <w:t>shallow  cycle  charg</w:t>
      </w:r>
      <w:r w:rsidR="00F55FCC" w:rsidRPr="00C5200A">
        <w:t xml:space="preserve">ing </w:t>
      </w:r>
      <w:r w:rsidR="00E4734A" w:rsidRPr="00C5200A">
        <w:t xml:space="preserve"> system</w:t>
      </w:r>
      <w:r w:rsidR="00F64853" w:rsidRPr="000D78C8">
        <w:rPr>
          <w:rStyle w:val="aff9"/>
          <w:rFonts w:ascii="宋体" w:eastAsia="宋体" w:hAnsi="宋体"/>
        </w:rPr>
        <w:t xml:space="preserve"> </w:t>
      </w:r>
    </w:p>
    <w:p w14:paraId="3020EC81" w14:textId="3FCE6445" w:rsidR="001F7712" w:rsidRDefault="00B46C31" w:rsidP="00C5200A">
      <w:pPr>
        <w:pStyle w:val="af0"/>
        <w:rPr>
          <w:rFonts w:eastAsia="宋体" w:hAnsi="宋体" w:cs="F2"/>
          <w:noProof/>
          <w:kern w:val="0"/>
          <w:szCs w:val="21"/>
        </w:rPr>
      </w:pPr>
      <w:r>
        <w:rPr>
          <w:rFonts w:eastAsia="宋体" w:hAnsi="宋体" w:cs="F2" w:hint="eastAsia"/>
          <w:noProof/>
          <w:kern w:val="0"/>
          <w:szCs w:val="21"/>
        </w:rPr>
        <w:t>将电池放电深度始终控制在</w:t>
      </w:r>
      <w:r>
        <w:rPr>
          <w:rFonts w:eastAsia="宋体" w:hAnsi="宋体" w:cs="F2"/>
          <w:noProof/>
          <w:kern w:val="0"/>
          <w:szCs w:val="21"/>
        </w:rPr>
        <w:t>25</w:t>
      </w:r>
      <w:r>
        <w:rPr>
          <w:rFonts w:eastAsia="宋体" w:hAnsi="宋体" w:cs="F2" w:hint="eastAsia"/>
          <w:noProof/>
          <w:kern w:val="0"/>
          <w:szCs w:val="21"/>
        </w:rPr>
        <w:t>%以内，以周期循环</w:t>
      </w:r>
      <w:r w:rsidR="00ED6717">
        <w:rPr>
          <w:rFonts w:eastAsia="宋体" w:hAnsi="宋体" w:cs="F2" w:hint="eastAsia"/>
          <w:noProof/>
          <w:kern w:val="0"/>
          <w:szCs w:val="21"/>
        </w:rPr>
        <w:t>性</w:t>
      </w:r>
      <w:r w:rsidR="00BB65D9">
        <w:rPr>
          <w:rFonts w:eastAsia="宋体" w:hAnsi="宋体" w:cs="F2" w:hint="eastAsia"/>
          <w:noProof/>
          <w:kern w:val="0"/>
          <w:szCs w:val="21"/>
        </w:rPr>
        <w:t>浅度充</w:t>
      </w:r>
      <w:r w:rsidR="00E378DE">
        <w:rPr>
          <w:rFonts w:eastAsia="宋体" w:hAnsi="宋体" w:cs="F2" w:hint="eastAsia"/>
          <w:noProof/>
          <w:kern w:val="0"/>
          <w:szCs w:val="21"/>
        </w:rPr>
        <w:t>放</w:t>
      </w:r>
      <w:r w:rsidR="00756ADC">
        <w:rPr>
          <w:rFonts w:eastAsia="宋体" w:hAnsi="宋体" w:cs="F2" w:hint="eastAsia"/>
          <w:noProof/>
          <w:kern w:val="0"/>
          <w:szCs w:val="21"/>
        </w:rPr>
        <w:t>电</w:t>
      </w:r>
      <w:r>
        <w:rPr>
          <w:rFonts w:eastAsia="宋体" w:hAnsi="宋体" w:cs="F2" w:hint="eastAsia"/>
          <w:noProof/>
          <w:kern w:val="0"/>
          <w:szCs w:val="21"/>
        </w:rPr>
        <w:t>方式运行的电池</w:t>
      </w:r>
      <w:r w:rsidR="00BB65D9">
        <w:rPr>
          <w:rFonts w:eastAsia="宋体" w:hAnsi="宋体" w:cs="F2" w:hint="eastAsia"/>
          <w:noProof/>
          <w:kern w:val="0"/>
          <w:szCs w:val="21"/>
        </w:rPr>
        <w:t>工作</w:t>
      </w:r>
      <w:r w:rsidR="004C7780">
        <w:rPr>
          <w:rFonts w:eastAsia="宋体" w:hAnsi="宋体" w:cs="F2" w:hint="eastAsia"/>
          <w:noProof/>
          <w:kern w:val="0"/>
          <w:szCs w:val="21"/>
        </w:rPr>
        <w:t>模式</w:t>
      </w:r>
      <w:r w:rsidR="00FD204E" w:rsidRPr="00C5200A">
        <w:rPr>
          <w:rFonts w:eastAsia="宋体" w:hAnsi="宋体" w:cs="F2" w:hint="eastAsia"/>
          <w:noProof/>
          <w:kern w:val="0"/>
          <w:szCs w:val="21"/>
        </w:rPr>
        <w:t>。</w:t>
      </w:r>
    </w:p>
    <w:p w14:paraId="07BB8F9F" w14:textId="602E0633" w:rsidR="00F277C3" w:rsidRPr="00B9425B" w:rsidRDefault="00F277C3" w:rsidP="00B9425B">
      <w:pPr>
        <w:spacing w:beforeLines="50" w:before="156" w:afterLines="50" w:after="156" w:line="360" w:lineRule="exact"/>
        <w:rPr>
          <w:rStyle w:val="aff9"/>
          <w:rFonts w:ascii="黑体" w:eastAsia="黑体" w:hAnsi="黑体"/>
          <w:b w:val="0"/>
          <w:bCs w:val="0"/>
          <w:szCs w:val="21"/>
        </w:rPr>
      </w:pPr>
      <w:r w:rsidRPr="00B9425B">
        <w:rPr>
          <w:rStyle w:val="aff9"/>
          <w:rFonts w:ascii="黑体" w:eastAsia="黑体" w:hAnsi="黑体" w:hint="eastAsia"/>
          <w:b w:val="0"/>
          <w:bCs w:val="0"/>
          <w:szCs w:val="21"/>
        </w:rPr>
        <w:t>3.</w:t>
      </w:r>
      <w:r w:rsidR="008D4878">
        <w:rPr>
          <w:rStyle w:val="aff9"/>
          <w:rFonts w:ascii="黑体" w:eastAsia="黑体" w:hAnsi="黑体" w:hint="eastAsia"/>
          <w:b w:val="0"/>
          <w:bCs w:val="0"/>
          <w:szCs w:val="21"/>
        </w:rPr>
        <w:t>2</w:t>
      </w:r>
    </w:p>
    <w:p w14:paraId="4F0FCA15" w14:textId="72261E3F" w:rsidR="005A2103" w:rsidRPr="00C5200A" w:rsidRDefault="005A2103" w:rsidP="00C5200A">
      <w:pPr>
        <w:pStyle w:val="aff8"/>
        <w:spacing w:before="156" w:after="156"/>
        <w:ind w:firstLineChars="200" w:firstLine="420"/>
        <w:outlineLvl w:val="9"/>
      </w:pPr>
      <w:r w:rsidRPr="00C5200A">
        <w:rPr>
          <w:rFonts w:hint="eastAsia"/>
        </w:rPr>
        <w:t>滑触线</w:t>
      </w:r>
      <w:r w:rsidR="004D5DDC" w:rsidRPr="00C5200A">
        <w:rPr>
          <w:rFonts w:hint="eastAsia"/>
        </w:rPr>
        <w:t xml:space="preserve">　</w:t>
      </w:r>
      <w:r w:rsidRPr="00C5200A">
        <w:rPr>
          <w:rFonts w:hint="eastAsia"/>
        </w:rPr>
        <w:t>contact</w:t>
      </w:r>
      <w:r w:rsidR="00E4734A" w:rsidRPr="00C5200A">
        <w:t xml:space="preserve">  </w:t>
      </w:r>
      <w:r w:rsidRPr="00C5200A">
        <w:rPr>
          <w:rFonts w:hint="eastAsia"/>
        </w:rPr>
        <w:t>line</w:t>
      </w:r>
    </w:p>
    <w:p w14:paraId="3FF719C9" w14:textId="130FEC29" w:rsidR="005A2103" w:rsidRPr="00C5200A" w:rsidRDefault="00EE5D3C" w:rsidP="00C5200A">
      <w:pPr>
        <w:pStyle w:val="af0"/>
        <w:rPr>
          <w:rFonts w:eastAsia="宋体" w:hAnsi="宋体" w:cs="F2"/>
          <w:noProof/>
          <w:kern w:val="0"/>
          <w:szCs w:val="21"/>
        </w:rPr>
      </w:pPr>
      <w:r w:rsidRPr="00C5200A">
        <w:rPr>
          <w:rFonts w:eastAsia="宋体" w:hAnsi="宋体" w:cs="F2" w:hint="eastAsia"/>
          <w:noProof/>
          <w:kern w:val="0"/>
          <w:szCs w:val="21"/>
        </w:rPr>
        <w:t>为</w:t>
      </w:r>
      <w:r w:rsidR="000B1935">
        <w:rPr>
          <w:rFonts w:eastAsia="宋体" w:hAnsi="宋体" w:cs="F2" w:hint="eastAsia"/>
          <w:noProof/>
          <w:kern w:val="0"/>
          <w:szCs w:val="21"/>
        </w:rPr>
        <w:t>移动设备提供</w:t>
      </w:r>
      <w:r w:rsidR="001F3A52">
        <w:rPr>
          <w:rFonts w:eastAsia="宋体" w:hAnsi="宋体" w:cs="F2" w:hint="eastAsia"/>
          <w:noProof/>
          <w:kern w:val="0"/>
          <w:szCs w:val="21"/>
        </w:rPr>
        <w:t>接触式</w:t>
      </w:r>
      <w:r w:rsidR="000B1935">
        <w:rPr>
          <w:rFonts w:eastAsia="宋体" w:hAnsi="宋体" w:cs="F2" w:hint="eastAsia"/>
          <w:noProof/>
          <w:kern w:val="0"/>
          <w:szCs w:val="21"/>
        </w:rPr>
        <w:t>供电的输电装置</w:t>
      </w:r>
      <w:r w:rsidR="005A2103" w:rsidRPr="00C5200A">
        <w:rPr>
          <w:rFonts w:eastAsia="宋体" w:hAnsi="宋体" w:cs="F2" w:hint="eastAsia"/>
          <w:noProof/>
          <w:kern w:val="0"/>
          <w:szCs w:val="21"/>
        </w:rPr>
        <w:t>。</w:t>
      </w:r>
    </w:p>
    <w:p w14:paraId="05A50938" w14:textId="355D7A07" w:rsidR="008D5229" w:rsidRPr="00B9425B" w:rsidRDefault="00070789" w:rsidP="00B9425B">
      <w:pPr>
        <w:spacing w:beforeLines="50" w:before="156" w:afterLines="50" w:after="156" w:line="360" w:lineRule="exact"/>
        <w:rPr>
          <w:rStyle w:val="aff9"/>
          <w:rFonts w:ascii="黑体" w:eastAsia="黑体" w:hAnsi="黑体"/>
          <w:b w:val="0"/>
          <w:bCs w:val="0"/>
          <w:szCs w:val="21"/>
        </w:rPr>
      </w:pPr>
      <w:r w:rsidRPr="00B9425B">
        <w:rPr>
          <w:rStyle w:val="aff9"/>
          <w:rFonts w:ascii="黑体" w:eastAsia="黑体" w:hAnsi="黑体" w:hint="eastAsia"/>
          <w:b w:val="0"/>
          <w:bCs w:val="0"/>
          <w:szCs w:val="21"/>
        </w:rPr>
        <w:t>3.</w:t>
      </w:r>
      <w:r w:rsidR="008D4878">
        <w:rPr>
          <w:rStyle w:val="aff9"/>
          <w:rFonts w:ascii="黑体" w:eastAsia="黑体" w:hAnsi="黑体" w:hint="eastAsia"/>
          <w:b w:val="0"/>
          <w:bCs w:val="0"/>
          <w:szCs w:val="21"/>
        </w:rPr>
        <w:t>3</w:t>
      </w:r>
    </w:p>
    <w:p w14:paraId="275F4A9D" w14:textId="6641C7BC" w:rsidR="005A2103" w:rsidRPr="00C5200A" w:rsidRDefault="0032458F" w:rsidP="00C5200A">
      <w:pPr>
        <w:pStyle w:val="aff8"/>
        <w:spacing w:before="156" w:after="156"/>
        <w:ind w:firstLineChars="200" w:firstLine="420"/>
        <w:outlineLvl w:val="9"/>
      </w:pPr>
      <w:r>
        <w:rPr>
          <w:rFonts w:hint="eastAsia"/>
        </w:rPr>
        <w:t>车载取电装置</w:t>
      </w:r>
      <w:r w:rsidR="004D5DDC" w:rsidRPr="00C5200A">
        <w:rPr>
          <w:rFonts w:hint="eastAsia"/>
        </w:rPr>
        <w:t xml:space="preserve">　</w:t>
      </w:r>
      <w:r w:rsidR="00C75205">
        <w:rPr>
          <w:rFonts w:hint="eastAsia"/>
        </w:rPr>
        <w:t>on</w:t>
      </w:r>
      <w:r w:rsidR="00C75205">
        <w:t xml:space="preserve"> </w:t>
      </w:r>
      <w:r w:rsidR="00C75205">
        <w:rPr>
          <w:rFonts w:hint="eastAsia"/>
        </w:rPr>
        <w:t>board power</w:t>
      </w:r>
      <w:r w:rsidR="00C75205">
        <w:t xml:space="preserve"> </w:t>
      </w:r>
      <w:r w:rsidR="005A2103" w:rsidRPr="00C5200A">
        <w:rPr>
          <w:rFonts w:hint="eastAsia"/>
        </w:rPr>
        <w:t>collect</w:t>
      </w:r>
      <w:r w:rsidR="00C75205">
        <w:rPr>
          <w:rFonts w:hint="eastAsia"/>
        </w:rPr>
        <w:t>ion</w:t>
      </w:r>
      <w:r w:rsidR="00C75205">
        <w:t xml:space="preserve"> </w:t>
      </w:r>
      <w:r w:rsidR="00C75205">
        <w:rPr>
          <w:rFonts w:hint="eastAsia"/>
        </w:rPr>
        <w:t>device</w:t>
      </w:r>
      <w:r w:rsidR="001C71BF">
        <w:t xml:space="preserve"> </w:t>
      </w:r>
    </w:p>
    <w:p w14:paraId="222B1524" w14:textId="2E5C1D26" w:rsidR="00153026" w:rsidRDefault="00153026" w:rsidP="00C5200A">
      <w:pPr>
        <w:pStyle w:val="af0"/>
        <w:rPr>
          <w:rFonts w:eastAsia="宋体" w:hAnsi="宋体" w:cs="F2"/>
          <w:noProof/>
          <w:kern w:val="0"/>
          <w:szCs w:val="21"/>
        </w:rPr>
      </w:pPr>
      <w:r>
        <w:rPr>
          <w:rFonts w:eastAsia="宋体" w:hAnsi="宋体" w:cs="F2" w:hint="eastAsia"/>
          <w:noProof/>
          <w:kern w:val="0"/>
          <w:szCs w:val="21"/>
        </w:rPr>
        <w:t>装载于集装箱自动导引车上，</w:t>
      </w:r>
      <w:r w:rsidR="00FF309E">
        <w:rPr>
          <w:rFonts w:eastAsia="宋体" w:hAnsi="宋体" w:cs="F2" w:hint="eastAsia"/>
          <w:noProof/>
          <w:kern w:val="0"/>
          <w:szCs w:val="21"/>
        </w:rPr>
        <w:t>可与</w:t>
      </w:r>
      <w:r w:rsidR="003E02F8">
        <w:rPr>
          <w:rFonts w:eastAsia="宋体" w:hAnsi="宋体" w:cs="F2" w:hint="eastAsia"/>
          <w:noProof/>
          <w:kern w:val="0"/>
          <w:szCs w:val="21"/>
        </w:rPr>
        <w:t>地面供电装置</w:t>
      </w:r>
      <w:r w:rsidR="00F555CC">
        <w:rPr>
          <w:rFonts w:eastAsia="宋体" w:hAnsi="宋体" w:cs="F2" w:hint="eastAsia"/>
          <w:noProof/>
          <w:kern w:val="0"/>
          <w:szCs w:val="21"/>
        </w:rPr>
        <w:t>配合</w:t>
      </w:r>
      <w:r w:rsidR="0094451A">
        <w:rPr>
          <w:rFonts w:eastAsia="宋体" w:hAnsi="宋体" w:cs="F2" w:hint="eastAsia"/>
          <w:noProof/>
          <w:kern w:val="0"/>
          <w:szCs w:val="21"/>
        </w:rPr>
        <w:t>工作</w:t>
      </w:r>
      <w:r w:rsidR="00BC4DCC">
        <w:rPr>
          <w:rFonts w:eastAsia="宋体" w:hAnsi="宋体" w:cs="F2" w:hint="eastAsia"/>
          <w:noProof/>
          <w:kern w:val="0"/>
          <w:szCs w:val="21"/>
        </w:rPr>
        <w:t>，</w:t>
      </w:r>
      <w:r>
        <w:rPr>
          <w:rFonts w:eastAsia="宋体" w:hAnsi="宋体" w:cs="F2" w:hint="eastAsia"/>
          <w:noProof/>
          <w:kern w:val="0"/>
          <w:szCs w:val="21"/>
        </w:rPr>
        <w:t>将</w:t>
      </w:r>
      <w:r w:rsidR="00FB1261">
        <w:rPr>
          <w:rFonts w:eastAsia="宋体" w:hAnsi="宋体" w:cs="F2" w:hint="eastAsia"/>
          <w:noProof/>
          <w:kern w:val="0"/>
          <w:szCs w:val="21"/>
        </w:rPr>
        <w:t>电能传</w:t>
      </w:r>
      <w:r w:rsidR="00984AD2">
        <w:rPr>
          <w:rFonts w:eastAsia="宋体" w:hAnsi="宋体" w:cs="F2" w:hint="eastAsia"/>
          <w:noProof/>
          <w:kern w:val="0"/>
          <w:szCs w:val="21"/>
        </w:rPr>
        <w:t>导</w:t>
      </w:r>
      <w:r w:rsidR="00FB1261">
        <w:rPr>
          <w:rFonts w:eastAsia="宋体" w:hAnsi="宋体" w:cs="F2" w:hint="eastAsia"/>
          <w:noProof/>
          <w:kern w:val="0"/>
          <w:szCs w:val="21"/>
        </w:rPr>
        <w:t>到</w:t>
      </w:r>
      <w:r w:rsidR="008D00DC">
        <w:rPr>
          <w:rFonts w:eastAsia="宋体" w:hAnsi="宋体" w:cs="F2" w:hint="eastAsia"/>
          <w:noProof/>
          <w:kern w:val="0"/>
          <w:szCs w:val="21"/>
        </w:rPr>
        <w:t>集装箱自动导引车</w:t>
      </w:r>
      <w:r w:rsidR="003E02F8">
        <w:rPr>
          <w:rFonts w:eastAsia="宋体" w:hAnsi="宋体" w:cs="F2" w:hint="eastAsia"/>
          <w:noProof/>
          <w:kern w:val="0"/>
          <w:szCs w:val="21"/>
        </w:rPr>
        <w:t>充电系统</w:t>
      </w:r>
      <w:r w:rsidR="00984AD2">
        <w:rPr>
          <w:rFonts w:eastAsia="宋体" w:hAnsi="宋体" w:cs="F2" w:hint="eastAsia"/>
          <w:noProof/>
          <w:kern w:val="0"/>
          <w:szCs w:val="21"/>
        </w:rPr>
        <w:t>的装置</w:t>
      </w:r>
      <w:r w:rsidR="00FB1261">
        <w:rPr>
          <w:rFonts w:eastAsia="宋体" w:hAnsi="宋体" w:cs="F2" w:hint="eastAsia"/>
          <w:noProof/>
          <w:kern w:val="0"/>
          <w:szCs w:val="21"/>
        </w:rPr>
        <w:t>。</w:t>
      </w:r>
    </w:p>
    <w:p w14:paraId="214AFFF7" w14:textId="6F72DA91" w:rsidR="006D3C60" w:rsidRPr="00F07078" w:rsidRDefault="00FA2812" w:rsidP="006062E9">
      <w:pPr>
        <w:pStyle w:val="10"/>
        <w:ind w:firstLineChars="0" w:firstLine="0"/>
        <w:rPr>
          <w:rFonts w:ascii="黑体" w:hAnsi="黑体" w:cs="黑体"/>
        </w:rPr>
      </w:pPr>
      <w:bookmarkStart w:id="9" w:name="_Toc58619793"/>
      <w:r w:rsidRPr="00F07078">
        <w:rPr>
          <w:rFonts w:ascii="黑体" w:hAnsi="黑体" w:cs="黑体"/>
        </w:rPr>
        <w:t xml:space="preserve">4  </w:t>
      </w:r>
      <w:r w:rsidR="006D3C60" w:rsidRPr="00F07078">
        <w:rPr>
          <w:rFonts w:ascii="黑体" w:hAnsi="黑体" w:cs="黑体"/>
        </w:rPr>
        <w:t>缩略语</w:t>
      </w:r>
      <w:bookmarkEnd w:id="9"/>
    </w:p>
    <w:p w14:paraId="62DB03C6" w14:textId="174FC21F" w:rsidR="00166D2F" w:rsidRPr="00B339BC" w:rsidRDefault="00166D2F" w:rsidP="00B339BC">
      <w:pPr>
        <w:pStyle w:val="af0"/>
        <w:spacing w:line="360" w:lineRule="exact"/>
        <w:rPr>
          <w:rFonts w:eastAsia="宋体" w:hAnsi="宋体" w:cs="Times New Roman"/>
          <w:kern w:val="0"/>
          <w:szCs w:val="21"/>
        </w:rPr>
      </w:pPr>
      <w:r w:rsidRPr="00B339BC">
        <w:rPr>
          <w:rFonts w:eastAsia="宋体" w:hAnsi="宋体" w:cs="Times New Roman" w:hint="eastAsia"/>
          <w:kern w:val="0"/>
          <w:szCs w:val="21"/>
        </w:rPr>
        <w:t>下列缩略语适用于本</w:t>
      </w:r>
      <w:r w:rsidR="00EC627F" w:rsidRPr="00B339BC">
        <w:rPr>
          <w:rFonts w:eastAsia="宋体" w:hAnsi="宋体" w:cs="Times New Roman" w:hint="eastAsia"/>
          <w:kern w:val="0"/>
          <w:szCs w:val="21"/>
        </w:rPr>
        <w:t>文件</w:t>
      </w:r>
      <w:r w:rsidR="0051236F">
        <w:rPr>
          <w:rFonts w:eastAsia="宋体" w:hAnsi="宋体" w:cs="Times New Roman" w:hint="eastAsia"/>
          <w:kern w:val="0"/>
          <w:szCs w:val="21"/>
        </w:rPr>
        <w:t>。</w:t>
      </w:r>
    </w:p>
    <w:p w14:paraId="04227679" w14:textId="31A3B7BD" w:rsidR="00166D2F" w:rsidRPr="00C5200A" w:rsidRDefault="00166D2F" w:rsidP="00C5200A">
      <w:pPr>
        <w:pStyle w:val="af0"/>
        <w:rPr>
          <w:rFonts w:hAnsi="Times New Roman"/>
          <w:noProof/>
          <w:kern w:val="0"/>
          <w:szCs w:val="20"/>
        </w:rPr>
      </w:pPr>
      <w:r w:rsidRPr="00C5200A">
        <w:rPr>
          <w:rFonts w:hAnsi="Times New Roman" w:hint="eastAsia"/>
          <w:noProof/>
          <w:kern w:val="0"/>
          <w:szCs w:val="20"/>
        </w:rPr>
        <w:lastRenderedPageBreak/>
        <w:t>AGV</w:t>
      </w:r>
      <w:r w:rsidR="001F777A">
        <w:rPr>
          <w:rFonts w:hAnsi="Times New Roman" w:hint="eastAsia"/>
          <w:noProof/>
          <w:kern w:val="0"/>
          <w:szCs w:val="20"/>
        </w:rPr>
        <w:t>——</w:t>
      </w:r>
      <w:r w:rsidRPr="00C5200A">
        <w:rPr>
          <w:rFonts w:hAnsi="Times New Roman" w:hint="eastAsia"/>
          <w:noProof/>
          <w:kern w:val="0"/>
          <w:szCs w:val="20"/>
        </w:rPr>
        <w:t>集装箱自动导引车（</w:t>
      </w:r>
      <w:r w:rsidR="00F05A73">
        <w:rPr>
          <w:rFonts w:hAnsi="Times New Roman"/>
          <w:noProof/>
          <w:kern w:val="0"/>
          <w:szCs w:val="20"/>
        </w:rPr>
        <w:t>A</w:t>
      </w:r>
      <w:r w:rsidR="00F05A73" w:rsidRPr="00C5200A">
        <w:rPr>
          <w:rFonts w:hAnsi="Times New Roman" w:hint="eastAsia"/>
          <w:noProof/>
          <w:kern w:val="0"/>
          <w:szCs w:val="20"/>
        </w:rPr>
        <w:t xml:space="preserve">utomated　</w:t>
      </w:r>
      <w:r w:rsidR="00160995">
        <w:rPr>
          <w:rFonts w:hAnsi="Times New Roman"/>
          <w:noProof/>
          <w:kern w:val="0"/>
          <w:szCs w:val="20"/>
        </w:rPr>
        <w:t>G</w:t>
      </w:r>
      <w:r w:rsidRPr="00C5200A">
        <w:rPr>
          <w:rFonts w:hAnsi="Times New Roman" w:hint="eastAsia"/>
          <w:noProof/>
          <w:kern w:val="0"/>
          <w:szCs w:val="20"/>
        </w:rPr>
        <w:t xml:space="preserve">uided　</w:t>
      </w:r>
      <w:r w:rsidR="00160995">
        <w:rPr>
          <w:rFonts w:hAnsi="Times New Roman"/>
          <w:noProof/>
          <w:kern w:val="0"/>
          <w:szCs w:val="20"/>
        </w:rPr>
        <w:t>V</w:t>
      </w:r>
      <w:r w:rsidRPr="00C5200A">
        <w:rPr>
          <w:rFonts w:hAnsi="Times New Roman" w:hint="eastAsia"/>
          <w:noProof/>
          <w:kern w:val="0"/>
          <w:szCs w:val="20"/>
        </w:rPr>
        <w:t xml:space="preserve">ehicles　for　</w:t>
      </w:r>
      <w:r w:rsidR="00160995">
        <w:rPr>
          <w:rFonts w:hAnsi="Times New Roman"/>
          <w:noProof/>
          <w:kern w:val="0"/>
          <w:szCs w:val="20"/>
        </w:rPr>
        <w:t>F</w:t>
      </w:r>
      <w:r w:rsidRPr="00C5200A">
        <w:rPr>
          <w:rFonts w:hAnsi="Times New Roman" w:hint="eastAsia"/>
          <w:noProof/>
          <w:kern w:val="0"/>
          <w:szCs w:val="20"/>
        </w:rPr>
        <w:t xml:space="preserve">reight　</w:t>
      </w:r>
      <w:r w:rsidR="00160995">
        <w:rPr>
          <w:rFonts w:hAnsi="Times New Roman"/>
          <w:noProof/>
          <w:kern w:val="0"/>
          <w:szCs w:val="20"/>
        </w:rPr>
        <w:t>C</w:t>
      </w:r>
      <w:r w:rsidRPr="00C5200A">
        <w:rPr>
          <w:rFonts w:hAnsi="Times New Roman" w:hint="eastAsia"/>
          <w:noProof/>
          <w:kern w:val="0"/>
          <w:szCs w:val="20"/>
        </w:rPr>
        <w:t>ontainer）</w:t>
      </w:r>
    </w:p>
    <w:p w14:paraId="605B0944" w14:textId="567D0F90" w:rsidR="00166D2F" w:rsidRPr="00C5200A" w:rsidRDefault="00166D2F" w:rsidP="00C5200A">
      <w:pPr>
        <w:pStyle w:val="af0"/>
        <w:rPr>
          <w:rFonts w:hAnsi="Times New Roman"/>
          <w:noProof/>
          <w:kern w:val="0"/>
          <w:szCs w:val="20"/>
        </w:rPr>
      </w:pPr>
      <w:r w:rsidRPr="00C5200A">
        <w:rPr>
          <w:rFonts w:hAnsi="Times New Roman" w:hint="eastAsia"/>
          <w:noProof/>
          <w:kern w:val="0"/>
          <w:szCs w:val="20"/>
        </w:rPr>
        <w:t>TOS</w:t>
      </w:r>
      <w:r w:rsidR="001F777A">
        <w:rPr>
          <w:rFonts w:hAnsi="Times New Roman" w:hint="eastAsia"/>
          <w:noProof/>
          <w:kern w:val="0"/>
          <w:szCs w:val="20"/>
        </w:rPr>
        <w:t>——</w:t>
      </w:r>
      <w:r w:rsidR="00F248CB" w:rsidRPr="00C5200A">
        <w:rPr>
          <w:rFonts w:hAnsi="Times New Roman" w:hint="eastAsia"/>
          <w:noProof/>
          <w:kern w:val="0"/>
          <w:szCs w:val="20"/>
        </w:rPr>
        <w:t>码头操作系统（</w:t>
      </w:r>
      <w:r w:rsidR="00F05A73">
        <w:rPr>
          <w:rFonts w:hAnsi="Times New Roman"/>
          <w:noProof/>
          <w:kern w:val="0"/>
          <w:szCs w:val="20"/>
        </w:rPr>
        <w:t>T</w:t>
      </w:r>
      <w:r w:rsidR="00F05A73" w:rsidRPr="00C5200A">
        <w:rPr>
          <w:rFonts w:hAnsi="Times New Roman"/>
          <w:noProof/>
          <w:kern w:val="0"/>
          <w:szCs w:val="20"/>
        </w:rPr>
        <w:t>erminal</w:t>
      </w:r>
      <w:r w:rsidR="00F05A73" w:rsidRPr="00C5200A">
        <w:rPr>
          <w:rFonts w:hAnsi="Times New Roman" w:hint="eastAsia"/>
          <w:noProof/>
          <w:kern w:val="0"/>
          <w:szCs w:val="20"/>
        </w:rPr>
        <w:t xml:space="preserve">　</w:t>
      </w:r>
      <w:r w:rsidR="00160995">
        <w:rPr>
          <w:rFonts w:hAnsi="Times New Roman"/>
          <w:noProof/>
          <w:kern w:val="0"/>
          <w:szCs w:val="20"/>
        </w:rPr>
        <w:t>O</w:t>
      </w:r>
      <w:r w:rsidR="00F248CB" w:rsidRPr="00C5200A">
        <w:rPr>
          <w:rFonts w:hAnsi="Times New Roman"/>
          <w:noProof/>
          <w:kern w:val="0"/>
          <w:szCs w:val="20"/>
        </w:rPr>
        <w:t>peration</w:t>
      </w:r>
      <w:r w:rsidR="00F248CB" w:rsidRPr="00C5200A">
        <w:rPr>
          <w:rFonts w:hAnsi="Times New Roman" w:hint="eastAsia"/>
          <w:noProof/>
          <w:kern w:val="0"/>
          <w:szCs w:val="20"/>
        </w:rPr>
        <w:t xml:space="preserve">　</w:t>
      </w:r>
      <w:r w:rsidR="00160995">
        <w:rPr>
          <w:rFonts w:hAnsi="Times New Roman"/>
          <w:noProof/>
          <w:kern w:val="0"/>
          <w:szCs w:val="20"/>
        </w:rPr>
        <w:t>S</w:t>
      </w:r>
      <w:r w:rsidR="00F248CB" w:rsidRPr="00C5200A">
        <w:rPr>
          <w:rFonts w:hAnsi="Times New Roman"/>
          <w:noProof/>
          <w:kern w:val="0"/>
          <w:szCs w:val="20"/>
        </w:rPr>
        <w:t>ystem</w:t>
      </w:r>
      <w:r w:rsidR="00F248CB" w:rsidRPr="00C5200A">
        <w:rPr>
          <w:rFonts w:hAnsi="Times New Roman" w:hint="eastAsia"/>
          <w:noProof/>
          <w:kern w:val="0"/>
          <w:szCs w:val="20"/>
        </w:rPr>
        <w:t>）</w:t>
      </w:r>
    </w:p>
    <w:p w14:paraId="3BFB545E" w14:textId="03E0B73A" w:rsidR="00166D2F" w:rsidRDefault="00EE11C6" w:rsidP="00C5200A">
      <w:pPr>
        <w:pStyle w:val="af0"/>
        <w:rPr>
          <w:rFonts w:hAnsi="Times New Roman"/>
          <w:noProof/>
          <w:kern w:val="0"/>
          <w:szCs w:val="20"/>
        </w:rPr>
      </w:pPr>
      <w:r w:rsidRPr="00C5200A">
        <w:rPr>
          <w:rFonts w:hAnsi="Times New Roman" w:hint="eastAsia"/>
          <w:noProof/>
          <w:kern w:val="0"/>
          <w:szCs w:val="20"/>
        </w:rPr>
        <w:t>ECS</w:t>
      </w:r>
      <w:r w:rsidR="001F777A">
        <w:rPr>
          <w:rFonts w:hAnsi="Times New Roman" w:hint="eastAsia"/>
          <w:noProof/>
          <w:kern w:val="0"/>
          <w:szCs w:val="20"/>
        </w:rPr>
        <w:t>——</w:t>
      </w:r>
      <w:r w:rsidR="00166D2F" w:rsidRPr="00C5200A">
        <w:rPr>
          <w:rFonts w:hAnsi="Times New Roman" w:hint="eastAsia"/>
          <w:noProof/>
          <w:kern w:val="0"/>
          <w:szCs w:val="20"/>
        </w:rPr>
        <w:t>设备控制系统</w:t>
      </w:r>
      <w:r w:rsidRPr="00C5200A">
        <w:rPr>
          <w:rFonts w:hAnsi="Times New Roman" w:hint="eastAsia"/>
          <w:noProof/>
          <w:kern w:val="0"/>
          <w:szCs w:val="20"/>
        </w:rPr>
        <w:t>（</w:t>
      </w:r>
      <w:r w:rsidR="00F05A73">
        <w:rPr>
          <w:rFonts w:hAnsi="Times New Roman"/>
          <w:noProof/>
          <w:kern w:val="0"/>
          <w:szCs w:val="20"/>
        </w:rPr>
        <w:t>E</w:t>
      </w:r>
      <w:r w:rsidR="00F05A73" w:rsidRPr="00C5200A">
        <w:rPr>
          <w:rFonts w:hAnsi="Times New Roman" w:hint="eastAsia"/>
          <w:noProof/>
          <w:kern w:val="0"/>
          <w:szCs w:val="20"/>
        </w:rPr>
        <w:t xml:space="preserve">quipment　</w:t>
      </w:r>
      <w:r w:rsidR="00160995">
        <w:rPr>
          <w:rFonts w:hAnsi="Times New Roman"/>
          <w:noProof/>
          <w:kern w:val="0"/>
          <w:szCs w:val="20"/>
        </w:rPr>
        <w:t>C</w:t>
      </w:r>
      <w:r w:rsidR="00166D2F" w:rsidRPr="00C5200A">
        <w:rPr>
          <w:rFonts w:hAnsi="Times New Roman" w:hint="eastAsia"/>
          <w:noProof/>
          <w:kern w:val="0"/>
          <w:szCs w:val="20"/>
        </w:rPr>
        <w:t xml:space="preserve">ontrol　</w:t>
      </w:r>
      <w:r w:rsidR="00160995">
        <w:rPr>
          <w:rFonts w:hAnsi="Times New Roman"/>
          <w:noProof/>
          <w:kern w:val="0"/>
          <w:szCs w:val="20"/>
        </w:rPr>
        <w:t>S</w:t>
      </w:r>
      <w:r w:rsidR="00166D2F" w:rsidRPr="00C5200A">
        <w:rPr>
          <w:rFonts w:hAnsi="Times New Roman" w:hint="eastAsia"/>
          <w:noProof/>
          <w:kern w:val="0"/>
          <w:szCs w:val="20"/>
        </w:rPr>
        <w:t>ystem</w:t>
      </w:r>
      <w:r w:rsidRPr="00C5200A">
        <w:rPr>
          <w:rFonts w:hAnsi="Times New Roman" w:hint="eastAsia"/>
          <w:noProof/>
          <w:kern w:val="0"/>
          <w:szCs w:val="20"/>
        </w:rPr>
        <w:t>）</w:t>
      </w:r>
    </w:p>
    <w:p w14:paraId="182152D5" w14:textId="28533172" w:rsidR="00EE11C6" w:rsidRPr="00C5200A" w:rsidRDefault="00EE11C6" w:rsidP="00C5200A">
      <w:pPr>
        <w:pStyle w:val="af0"/>
        <w:rPr>
          <w:rFonts w:hAnsi="Times New Roman"/>
          <w:noProof/>
          <w:kern w:val="0"/>
          <w:szCs w:val="20"/>
        </w:rPr>
      </w:pPr>
      <w:r w:rsidRPr="00C5200A">
        <w:rPr>
          <w:rFonts w:hAnsi="Times New Roman" w:hint="eastAsia"/>
          <w:noProof/>
          <w:kern w:val="0"/>
          <w:szCs w:val="20"/>
        </w:rPr>
        <w:t>SOC</w:t>
      </w:r>
      <w:r w:rsidR="001F777A">
        <w:rPr>
          <w:rFonts w:hAnsi="Times New Roman" w:hint="eastAsia"/>
          <w:noProof/>
          <w:kern w:val="0"/>
          <w:szCs w:val="20"/>
        </w:rPr>
        <w:t>——</w:t>
      </w:r>
      <w:r w:rsidRPr="00C5200A">
        <w:rPr>
          <w:rFonts w:hAnsi="Times New Roman" w:hint="eastAsia"/>
          <w:noProof/>
          <w:kern w:val="0"/>
          <w:szCs w:val="20"/>
        </w:rPr>
        <w:t>荷电状态（</w:t>
      </w:r>
      <w:r w:rsidR="00F05A73">
        <w:rPr>
          <w:rFonts w:hAnsi="Times New Roman"/>
          <w:noProof/>
          <w:kern w:val="0"/>
          <w:szCs w:val="20"/>
        </w:rPr>
        <w:t>S</w:t>
      </w:r>
      <w:r w:rsidR="00F05A73" w:rsidRPr="00C5200A">
        <w:rPr>
          <w:rFonts w:hAnsi="Times New Roman" w:hint="eastAsia"/>
          <w:noProof/>
          <w:kern w:val="0"/>
          <w:szCs w:val="20"/>
        </w:rPr>
        <w:t>tate</w:t>
      </w:r>
      <w:r w:rsidR="00F05A73">
        <w:rPr>
          <w:rFonts w:hAnsi="Times New Roman" w:hint="eastAsia"/>
          <w:noProof/>
          <w:kern w:val="0"/>
          <w:szCs w:val="20"/>
        </w:rPr>
        <w:t xml:space="preserve"> </w:t>
      </w:r>
      <w:r w:rsidRPr="00C5200A">
        <w:rPr>
          <w:rFonts w:hAnsi="Times New Roman" w:hint="eastAsia"/>
          <w:noProof/>
          <w:kern w:val="0"/>
          <w:szCs w:val="20"/>
        </w:rPr>
        <w:t xml:space="preserve">of　</w:t>
      </w:r>
      <w:r w:rsidR="00160995">
        <w:rPr>
          <w:rFonts w:hAnsi="Times New Roman"/>
          <w:noProof/>
          <w:kern w:val="0"/>
          <w:szCs w:val="20"/>
        </w:rPr>
        <w:t>C</w:t>
      </w:r>
      <w:r w:rsidRPr="00C5200A">
        <w:rPr>
          <w:rFonts w:hAnsi="Times New Roman" w:hint="eastAsia"/>
          <w:noProof/>
          <w:kern w:val="0"/>
          <w:szCs w:val="20"/>
        </w:rPr>
        <w:t>harge</w:t>
      </w:r>
      <w:r w:rsidRPr="00C5200A">
        <w:rPr>
          <w:rFonts w:hAnsi="Times New Roman"/>
          <w:noProof/>
          <w:kern w:val="0"/>
          <w:szCs w:val="20"/>
        </w:rPr>
        <w:t>）</w:t>
      </w:r>
    </w:p>
    <w:p w14:paraId="388F93CA" w14:textId="55DD1FDE" w:rsidR="00223D5A" w:rsidRPr="00F07078" w:rsidRDefault="009C3218" w:rsidP="006062E9">
      <w:pPr>
        <w:pStyle w:val="10"/>
        <w:ind w:firstLineChars="0" w:firstLine="0"/>
        <w:rPr>
          <w:rFonts w:ascii="黑体" w:hAnsi="黑体" w:cs="黑体"/>
        </w:rPr>
      </w:pPr>
      <w:bookmarkStart w:id="10" w:name="_Toc58619794"/>
      <w:bookmarkEnd w:id="8"/>
      <w:r w:rsidRPr="00F07078">
        <w:rPr>
          <w:rFonts w:ascii="黑体" w:hAnsi="黑体" w:cs="黑体"/>
        </w:rPr>
        <w:t>5</w:t>
      </w:r>
      <w:r w:rsidR="00A84026" w:rsidRPr="00F07078">
        <w:rPr>
          <w:rFonts w:ascii="黑体" w:hAnsi="黑体" w:cs="黑体" w:hint="eastAsia"/>
        </w:rPr>
        <w:t xml:space="preserve"> </w:t>
      </w:r>
      <w:r w:rsidR="00A84026" w:rsidRPr="00F07078">
        <w:rPr>
          <w:rFonts w:ascii="黑体" w:hAnsi="黑体" w:cs="黑体"/>
        </w:rPr>
        <w:t xml:space="preserve"> </w:t>
      </w:r>
      <w:r w:rsidR="00CC3BA1" w:rsidRPr="00F07078">
        <w:rPr>
          <w:rFonts w:ascii="黑体" w:hAnsi="黑体" w:cs="黑体" w:hint="eastAsia"/>
        </w:rPr>
        <w:t>系统构成</w:t>
      </w:r>
      <w:bookmarkEnd w:id="10"/>
    </w:p>
    <w:p w14:paraId="036CEE78" w14:textId="03BBC2F1" w:rsidR="00D53138" w:rsidRPr="00E155D3" w:rsidRDefault="009D60DF" w:rsidP="009D60DF">
      <w:pPr>
        <w:pStyle w:val="af0"/>
        <w:ind w:firstLineChars="0" w:firstLine="0"/>
        <w:rPr>
          <w:rFonts w:eastAsia="宋体" w:hAnsi="宋体" w:cs="Times New Roman"/>
          <w:kern w:val="0"/>
          <w:szCs w:val="21"/>
        </w:rPr>
      </w:pPr>
      <w:r>
        <w:rPr>
          <w:rFonts w:eastAsia="宋体" w:hAnsi="宋体" w:cs="Times New Roman"/>
          <w:kern w:val="0"/>
          <w:szCs w:val="21"/>
        </w:rPr>
        <w:t xml:space="preserve">5.1  </w:t>
      </w:r>
      <w:r w:rsidR="002113E9" w:rsidRPr="00E155D3">
        <w:rPr>
          <w:rFonts w:eastAsia="宋体" w:hAnsi="宋体" w:cs="Times New Roman" w:hint="eastAsia"/>
          <w:kern w:val="0"/>
          <w:szCs w:val="21"/>
        </w:rPr>
        <w:t>AGV浅充浅放循环充电系统</w:t>
      </w:r>
      <w:r w:rsidR="00916AE1">
        <w:rPr>
          <w:rFonts w:eastAsia="宋体" w:hAnsi="宋体" w:cs="Times New Roman" w:hint="eastAsia"/>
          <w:kern w:val="0"/>
          <w:szCs w:val="21"/>
        </w:rPr>
        <w:t>（以下</w:t>
      </w:r>
      <w:r w:rsidR="00916AE1">
        <w:rPr>
          <w:rFonts w:eastAsia="宋体" w:hAnsi="宋体" w:cs="Times New Roman"/>
          <w:kern w:val="0"/>
          <w:szCs w:val="21"/>
        </w:rPr>
        <w:t>简称“</w:t>
      </w:r>
      <w:r w:rsidR="00916AE1">
        <w:rPr>
          <w:rFonts w:eastAsia="宋体" w:hAnsi="宋体" w:cs="Times New Roman" w:hint="eastAsia"/>
          <w:kern w:val="0"/>
          <w:szCs w:val="21"/>
        </w:rPr>
        <w:t>系统</w:t>
      </w:r>
      <w:r w:rsidR="00916AE1">
        <w:rPr>
          <w:rFonts w:eastAsia="宋体" w:hAnsi="宋体" w:cs="Times New Roman"/>
          <w:kern w:val="0"/>
          <w:szCs w:val="21"/>
        </w:rPr>
        <w:t>”</w:t>
      </w:r>
      <w:r w:rsidR="00916AE1">
        <w:rPr>
          <w:rFonts w:eastAsia="宋体" w:hAnsi="宋体" w:cs="Times New Roman" w:hint="eastAsia"/>
          <w:kern w:val="0"/>
          <w:szCs w:val="21"/>
        </w:rPr>
        <w:t>）</w:t>
      </w:r>
      <w:r w:rsidR="0077729F" w:rsidRPr="00E155D3">
        <w:rPr>
          <w:rFonts w:eastAsia="宋体" w:hAnsi="宋体" w:cs="Times New Roman" w:hint="eastAsia"/>
          <w:kern w:val="0"/>
          <w:szCs w:val="21"/>
        </w:rPr>
        <w:t>由</w:t>
      </w:r>
      <w:r w:rsidR="00B65719">
        <w:rPr>
          <w:rFonts w:eastAsia="宋体" w:hAnsi="宋体" w:cs="Times New Roman" w:hint="eastAsia"/>
          <w:kern w:val="0"/>
          <w:szCs w:val="21"/>
        </w:rPr>
        <w:t>硬件设备</w:t>
      </w:r>
      <w:r w:rsidR="0077729F" w:rsidRPr="00E155D3">
        <w:rPr>
          <w:rFonts w:eastAsia="宋体" w:hAnsi="宋体" w:cs="Times New Roman" w:hint="eastAsia"/>
          <w:kern w:val="0"/>
          <w:szCs w:val="21"/>
        </w:rPr>
        <w:t>、</w:t>
      </w:r>
      <w:r w:rsidR="007022C2" w:rsidRPr="00E155D3">
        <w:rPr>
          <w:rFonts w:eastAsia="宋体" w:hAnsi="宋体" w:cs="Times New Roman" w:hint="eastAsia"/>
          <w:kern w:val="0"/>
          <w:szCs w:val="21"/>
        </w:rPr>
        <w:t>无线通讯接口、</w:t>
      </w:r>
      <w:r w:rsidR="0077729F" w:rsidRPr="00E155D3">
        <w:rPr>
          <w:rFonts w:eastAsia="宋体" w:hAnsi="宋体" w:cs="Times New Roman" w:hint="eastAsia"/>
          <w:kern w:val="0"/>
          <w:szCs w:val="21"/>
        </w:rPr>
        <w:t>软件系统构成</w:t>
      </w:r>
      <w:r w:rsidR="008D00DC">
        <w:rPr>
          <w:rFonts w:eastAsia="宋体" w:hAnsi="宋体" w:cs="Times New Roman" w:hint="eastAsia"/>
          <w:kern w:val="0"/>
          <w:szCs w:val="21"/>
        </w:rPr>
        <w:t>。</w:t>
      </w:r>
      <w:r w:rsidR="004B6A41" w:rsidRPr="00E155D3">
        <w:rPr>
          <w:rFonts w:eastAsia="宋体" w:hAnsi="宋体" w:cs="Times New Roman" w:hint="eastAsia"/>
          <w:kern w:val="0"/>
          <w:szCs w:val="21"/>
        </w:rPr>
        <w:t>总体架构</w:t>
      </w:r>
      <w:r w:rsidR="008D00DC">
        <w:rPr>
          <w:rFonts w:eastAsia="宋体" w:hAnsi="宋体" w:cs="Times New Roman" w:hint="eastAsia"/>
          <w:kern w:val="0"/>
          <w:szCs w:val="21"/>
        </w:rPr>
        <w:t>示意</w:t>
      </w:r>
      <w:r>
        <w:rPr>
          <w:rFonts w:eastAsia="宋体" w:hAnsi="宋体" w:cs="Times New Roman" w:hint="eastAsia"/>
          <w:kern w:val="0"/>
          <w:szCs w:val="21"/>
        </w:rPr>
        <w:t>如</w:t>
      </w:r>
      <w:r w:rsidR="00295E58" w:rsidRPr="00E155D3">
        <w:rPr>
          <w:rFonts w:eastAsia="宋体" w:hAnsi="宋体" w:cs="Times New Roman" w:hint="eastAsia"/>
          <w:kern w:val="0"/>
          <w:szCs w:val="21"/>
        </w:rPr>
        <w:t>图1</w:t>
      </w:r>
      <w:r>
        <w:rPr>
          <w:rFonts w:eastAsia="宋体" w:hAnsi="宋体" w:cs="Times New Roman" w:hint="eastAsia"/>
          <w:kern w:val="0"/>
          <w:szCs w:val="21"/>
        </w:rPr>
        <w:t>所示</w:t>
      </w:r>
      <w:r w:rsidR="008D00DC">
        <w:rPr>
          <w:rFonts w:eastAsia="宋体" w:hAnsi="宋体" w:cs="Times New Roman"/>
          <w:kern w:val="0"/>
          <w:szCs w:val="21"/>
        </w:rPr>
        <w:t>。</w:t>
      </w:r>
    </w:p>
    <w:p w14:paraId="28582DF3" w14:textId="6855D4DE" w:rsidR="00430820" w:rsidRDefault="0093133C">
      <w:pPr>
        <w:spacing w:beforeLines="50" w:before="156" w:line="360" w:lineRule="auto"/>
        <w:jc w:val="center"/>
      </w:pPr>
      <w:r>
        <w:object w:dxaOrig="17895" w:dyaOrig="11971" w14:anchorId="37871188">
          <v:shape id="_x0000_i1026" type="#_x0000_t75" style="width:467.25pt;height:295.5pt" o:ole="">
            <v:imagedata r:id="rId24" o:title=""/>
          </v:shape>
          <o:OLEObject Type="Embed" ProgID="Visio.Drawing.15" ShapeID="_x0000_i1026" DrawAspect="Content" ObjectID="_1690917427" r:id="rId25"/>
        </w:object>
      </w:r>
    </w:p>
    <w:p w14:paraId="315BE028" w14:textId="77777777" w:rsidR="00CF62F2" w:rsidRDefault="00CF62F2" w:rsidP="00251AD7">
      <w:pPr>
        <w:spacing w:line="360" w:lineRule="exact"/>
        <w:ind w:leftChars="270" w:left="567"/>
        <w:rPr>
          <w:rFonts w:asciiTheme="majorEastAsia" w:eastAsiaTheme="majorEastAsia" w:hAnsiTheme="majorEastAsia" w:cs="Times New Roman"/>
          <w:kern w:val="0"/>
          <w:szCs w:val="21"/>
        </w:rPr>
        <w:sectPr w:rsidR="00CF62F2" w:rsidSect="001C5DC2">
          <w:footerReference w:type="first" r:id="rId26"/>
          <w:type w:val="continuous"/>
          <w:pgSz w:w="11906" w:h="16838"/>
          <w:pgMar w:top="567" w:right="1134" w:bottom="1134" w:left="1418" w:header="851" w:footer="992" w:gutter="0"/>
          <w:pgNumType w:chapStyle="1"/>
          <w:cols w:space="425"/>
          <w:titlePg/>
          <w:docGrid w:type="lines" w:linePitch="312"/>
        </w:sectPr>
      </w:pPr>
    </w:p>
    <w:p w14:paraId="66C4D7E6" w14:textId="1CA47287" w:rsidR="008871C6" w:rsidRPr="003A5083" w:rsidRDefault="00A03471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>
        <w:rPr>
          <w:rFonts w:ascii="宋体" w:eastAsia="宋体" w:hAnsi="宋体" w:cs="Times New Roman" w:hint="eastAsia"/>
          <w:kern w:val="0"/>
          <w:sz w:val="18"/>
          <w:szCs w:val="18"/>
        </w:rPr>
        <w:t>标引</w:t>
      </w:r>
      <w:r>
        <w:rPr>
          <w:rFonts w:ascii="宋体" w:eastAsia="宋体" w:hAnsi="宋体" w:cs="Times New Roman"/>
          <w:kern w:val="0"/>
          <w:sz w:val="18"/>
          <w:szCs w:val="18"/>
        </w:rPr>
        <w:t>序号</w:t>
      </w:r>
      <w:r w:rsidR="00430820" w:rsidRPr="003A5083">
        <w:rPr>
          <w:rFonts w:ascii="宋体" w:eastAsia="宋体" w:hAnsi="宋体" w:cs="Times New Roman" w:hint="eastAsia"/>
          <w:kern w:val="0"/>
          <w:sz w:val="18"/>
          <w:szCs w:val="18"/>
        </w:rPr>
        <w:t>说明：</w:t>
      </w:r>
    </w:p>
    <w:p w14:paraId="6F25DD26" w14:textId="10F471C5" w:rsidR="00430820" w:rsidRPr="003A5083" w:rsidRDefault="00430820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1</w:t>
      </w:r>
      <w:r w:rsidR="00474C69" w:rsidRPr="003A5083">
        <w:rPr>
          <w:rFonts w:ascii="宋体" w:eastAsia="宋体" w:hAnsi="宋体" w:cs="Times New Roman" w:hint="eastAsia"/>
          <w:kern w:val="0"/>
          <w:sz w:val="18"/>
          <w:szCs w:val="18"/>
        </w:rPr>
        <w:t>——</w:t>
      </w:r>
      <w:r w:rsidR="005A55CA" w:rsidRPr="00091ED1">
        <w:rPr>
          <w:rFonts w:ascii="宋体" w:eastAsia="宋体" w:hAnsi="宋体" w:hint="eastAsia"/>
          <w:sz w:val="18"/>
          <w:szCs w:val="18"/>
        </w:rPr>
        <w:t>变</w:t>
      </w:r>
      <w:r w:rsidR="005A55CA">
        <w:rPr>
          <w:rFonts w:ascii="宋体" w:eastAsia="宋体" w:hAnsi="宋体" w:hint="eastAsia"/>
          <w:sz w:val="18"/>
          <w:szCs w:val="18"/>
        </w:rPr>
        <w:t>电设备</w:t>
      </w:r>
    </w:p>
    <w:p w14:paraId="7EBA4302" w14:textId="5B7A6C7D" w:rsidR="00A86516" w:rsidRPr="003A5083" w:rsidRDefault="00A86516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2</w:t>
      </w:r>
      <w:r w:rsidR="00474C69" w:rsidRPr="003A5083">
        <w:rPr>
          <w:rFonts w:ascii="宋体" w:eastAsia="宋体" w:hAnsi="宋体" w:cs="Times New Roman" w:hint="eastAsia"/>
          <w:kern w:val="0"/>
          <w:sz w:val="18"/>
          <w:szCs w:val="18"/>
        </w:rPr>
        <w:t>——</w:t>
      </w:r>
      <w:r w:rsidR="00A65FBB" w:rsidRPr="003A5083">
        <w:rPr>
          <w:rFonts w:ascii="宋体" w:eastAsia="宋体" w:hAnsi="宋体" w:cs="Times New Roman" w:hint="eastAsia"/>
          <w:kern w:val="0"/>
          <w:sz w:val="18"/>
          <w:szCs w:val="18"/>
        </w:rPr>
        <w:t>地面供电装置</w:t>
      </w:r>
    </w:p>
    <w:p w14:paraId="6FCB1FA2" w14:textId="5A595790" w:rsidR="00474C69" w:rsidRPr="003A5083" w:rsidRDefault="00046C05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3</w:t>
      </w:r>
      <w:r w:rsidR="00474C69" w:rsidRPr="003A5083">
        <w:rPr>
          <w:rFonts w:ascii="宋体" w:eastAsia="宋体" w:hAnsi="宋体" w:cs="Times New Roman" w:hint="eastAsia"/>
          <w:kern w:val="0"/>
          <w:sz w:val="18"/>
          <w:szCs w:val="18"/>
        </w:rPr>
        <w:t>——</w:t>
      </w:r>
      <w:r w:rsidR="0032458F" w:rsidRPr="003A5083">
        <w:rPr>
          <w:rFonts w:ascii="宋体" w:eastAsia="宋体" w:hAnsi="宋体" w:cs="Times New Roman" w:hint="eastAsia"/>
          <w:kern w:val="0"/>
          <w:sz w:val="18"/>
          <w:szCs w:val="18"/>
        </w:rPr>
        <w:t>车载取电装置</w:t>
      </w:r>
    </w:p>
    <w:p w14:paraId="5E8984E2" w14:textId="62FFFDD4" w:rsidR="00474C69" w:rsidRPr="003A5083" w:rsidRDefault="00046C05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4</w:t>
      </w:r>
      <w:r w:rsidR="00474C69" w:rsidRPr="003A5083">
        <w:rPr>
          <w:rFonts w:ascii="宋体" w:eastAsia="宋体" w:hAnsi="宋体" w:cs="Times New Roman" w:hint="eastAsia"/>
          <w:kern w:val="0"/>
          <w:sz w:val="18"/>
          <w:szCs w:val="18"/>
        </w:rPr>
        <w:t>——</w:t>
      </w:r>
      <w:r w:rsidR="00AA61B2" w:rsidRPr="003A5083">
        <w:rPr>
          <w:rFonts w:ascii="宋体" w:eastAsia="宋体" w:hAnsi="宋体" w:cs="Times New Roman" w:hint="eastAsia"/>
          <w:kern w:val="0"/>
          <w:sz w:val="18"/>
          <w:szCs w:val="18"/>
        </w:rPr>
        <w:t>车载充电机</w:t>
      </w:r>
    </w:p>
    <w:p w14:paraId="42989F41" w14:textId="470F8A12" w:rsidR="00493AA9" w:rsidRPr="003A5083" w:rsidRDefault="00493AA9" w:rsidP="00493AA9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5</w:t>
      </w:r>
      <w:r w:rsidRPr="003A5083">
        <w:rPr>
          <w:rFonts w:ascii="宋体" w:eastAsia="宋体" w:hAnsi="宋体" w:cs="Times New Roman" w:hint="eastAsia"/>
          <w:kern w:val="0"/>
          <w:sz w:val="18"/>
          <w:szCs w:val="18"/>
        </w:rPr>
        <w:t>——电池</w:t>
      </w:r>
      <w:r w:rsidRPr="003A5083">
        <w:rPr>
          <w:rFonts w:ascii="宋体" w:eastAsia="宋体" w:hAnsi="宋体" w:cs="Times New Roman"/>
          <w:kern w:val="0"/>
          <w:sz w:val="18"/>
          <w:szCs w:val="18"/>
        </w:rPr>
        <w:t xml:space="preserve"> </w:t>
      </w:r>
    </w:p>
    <w:p w14:paraId="3A30B5CC" w14:textId="77777777" w:rsidR="00493AA9" w:rsidRPr="003A5083" w:rsidRDefault="00493AA9" w:rsidP="00493AA9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</w:p>
    <w:p w14:paraId="416C0C17" w14:textId="6A567D1A" w:rsidR="009F7EBC" w:rsidRPr="003A5083" w:rsidRDefault="009F7EBC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6——AGV车体</w:t>
      </w:r>
    </w:p>
    <w:p w14:paraId="53B10A5A" w14:textId="5A57E1EF" w:rsidR="00493AA9" w:rsidRPr="003A5083" w:rsidRDefault="009F7EBC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7</w:t>
      </w:r>
      <w:r w:rsidR="00474C69" w:rsidRPr="003A5083">
        <w:rPr>
          <w:rFonts w:ascii="宋体" w:eastAsia="宋体" w:hAnsi="宋体" w:cs="Times New Roman" w:hint="eastAsia"/>
          <w:kern w:val="0"/>
          <w:sz w:val="18"/>
          <w:szCs w:val="18"/>
        </w:rPr>
        <w:t>——</w:t>
      </w:r>
      <w:r w:rsidR="00493AA9" w:rsidRPr="003A5083">
        <w:rPr>
          <w:rFonts w:ascii="宋体" w:eastAsia="宋体" w:hAnsi="宋体" w:cs="Times New Roman" w:hint="eastAsia"/>
          <w:kern w:val="0"/>
          <w:sz w:val="18"/>
          <w:szCs w:val="18"/>
        </w:rPr>
        <w:t>车辆软件系统</w:t>
      </w:r>
    </w:p>
    <w:p w14:paraId="283B7D27" w14:textId="271EF695" w:rsidR="00474C69" w:rsidRPr="003A5083" w:rsidRDefault="00493AA9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8——</w:t>
      </w:r>
      <w:r w:rsidR="00676CF8" w:rsidRPr="003A5083">
        <w:rPr>
          <w:rFonts w:ascii="宋体" w:eastAsia="宋体" w:hAnsi="宋体" w:cs="Times New Roman" w:hint="eastAsia"/>
          <w:kern w:val="0"/>
          <w:sz w:val="18"/>
          <w:szCs w:val="18"/>
        </w:rPr>
        <w:t>无线</w:t>
      </w:r>
      <w:r w:rsidR="00C33A1D" w:rsidRPr="003A5083">
        <w:rPr>
          <w:rFonts w:ascii="宋体" w:eastAsia="宋体" w:hAnsi="宋体" w:cs="Times New Roman" w:hint="eastAsia"/>
          <w:kern w:val="0"/>
          <w:sz w:val="18"/>
          <w:szCs w:val="18"/>
        </w:rPr>
        <w:t>通讯</w:t>
      </w:r>
      <w:r w:rsidR="005D77D4" w:rsidRPr="003A5083">
        <w:rPr>
          <w:rFonts w:ascii="宋体" w:eastAsia="宋体" w:hAnsi="宋体" w:cs="Times New Roman" w:hint="eastAsia"/>
          <w:kern w:val="0"/>
          <w:sz w:val="18"/>
          <w:szCs w:val="18"/>
        </w:rPr>
        <w:t>接口</w:t>
      </w:r>
    </w:p>
    <w:p w14:paraId="0D3D13AB" w14:textId="2F5CF8E1" w:rsidR="00474C69" w:rsidRPr="003A5083" w:rsidRDefault="00493AA9" w:rsidP="00CF62F2">
      <w:pPr>
        <w:spacing w:line="360" w:lineRule="exact"/>
        <w:ind w:leftChars="270" w:left="567"/>
        <w:jc w:val="left"/>
        <w:rPr>
          <w:rFonts w:ascii="宋体" w:eastAsia="宋体" w:hAnsi="宋体" w:cs="Times New Roman"/>
          <w:kern w:val="0"/>
          <w:sz w:val="18"/>
          <w:szCs w:val="18"/>
        </w:rPr>
      </w:pPr>
      <w:r w:rsidRPr="003A5083">
        <w:rPr>
          <w:rFonts w:ascii="宋体" w:eastAsia="宋体" w:hAnsi="宋体" w:cs="Times New Roman"/>
          <w:kern w:val="0"/>
          <w:sz w:val="18"/>
          <w:szCs w:val="18"/>
        </w:rPr>
        <w:t>9</w:t>
      </w:r>
      <w:r w:rsidR="00474C69" w:rsidRPr="003A5083">
        <w:rPr>
          <w:rFonts w:ascii="宋体" w:eastAsia="宋体" w:hAnsi="宋体" w:cs="Times New Roman"/>
          <w:kern w:val="0"/>
          <w:sz w:val="18"/>
          <w:szCs w:val="18"/>
        </w:rPr>
        <w:t>——</w:t>
      </w:r>
      <w:r w:rsidRPr="003A5083">
        <w:rPr>
          <w:rFonts w:ascii="宋体" w:eastAsia="宋体" w:hAnsi="宋体" w:cs="Times New Roman" w:hint="eastAsia"/>
          <w:kern w:val="0"/>
          <w:sz w:val="18"/>
          <w:szCs w:val="18"/>
        </w:rPr>
        <w:t>外部</w:t>
      </w:r>
      <w:r w:rsidR="003E2D2B" w:rsidRPr="003A5083">
        <w:rPr>
          <w:rFonts w:ascii="宋体" w:eastAsia="宋体" w:hAnsi="宋体" w:cs="Times New Roman" w:hint="eastAsia"/>
          <w:kern w:val="0"/>
          <w:sz w:val="18"/>
          <w:szCs w:val="18"/>
        </w:rPr>
        <w:t>软件</w:t>
      </w:r>
      <w:r w:rsidR="00474C69" w:rsidRPr="003A5083">
        <w:rPr>
          <w:rFonts w:ascii="宋体" w:eastAsia="宋体" w:hAnsi="宋体" w:cs="Times New Roman" w:hint="eastAsia"/>
          <w:kern w:val="0"/>
          <w:sz w:val="18"/>
          <w:szCs w:val="18"/>
        </w:rPr>
        <w:t>系统</w:t>
      </w:r>
    </w:p>
    <w:p w14:paraId="129545C8" w14:textId="3906F60D" w:rsidR="001C5DC2" w:rsidRDefault="001C5DC2" w:rsidP="007128A3">
      <w:pPr>
        <w:spacing w:beforeLines="50" w:before="156" w:afterLines="50" w:after="156"/>
        <w:jc w:val="center"/>
        <w:rPr>
          <w:b/>
          <w:bCs/>
        </w:rPr>
        <w:sectPr w:rsidR="001C5DC2" w:rsidSect="001C5DC2">
          <w:footerReference w:type="even" r:id="rId27"/>
          <w:type w:val="continuous"/>
          <w:pgSz w:w="11906" w:h="16838"/>
          <w:pgMar w:top="567" w:right="1134" w:bottom="1134" w:left="1418" w:header="851" w:footer="992" w:gutter="0"/>
          <w:pgNumType w:start="1"/>
          <w:cols w:num="2" w:space="425"/>
          <w:titlePg/>
          <w:docGrid w:type="lines" w:linePitch="312"/>
        </w:sectPr>
      </w:pPr>
    </w:p>
    <w:p w14:paraId="01B4833C" w14:textId="4F8E6C07" w:rsidR="004D6864" w:rsidRDefault="004D6864" w:rsidP="007128A3">
      <w:pPr>
        <w:spacing w:beforeLines="50" w:before="156" w:afterLines="50" w:after="156"/>
        <w:jc w:val="center"/>
        <w:rPr>
          <w:rFonts w:ascii="黑体" w:eastAsia="黑体" w:hAnsi="黑体"/>
        </w:rPr>
      </w:pPr>
      <w:r w:rsidRPr="00753258">
        <w:rPr>
          <w:rFonts w:ascii="黑体" w:eastAsia="黑体" w:hAnsi="黑体" w:hint="eastAsia"/>
        </w:rPr>
        <w:t>图</w:t>
      </w:r>
      <w:r w:rsidRPr="00753258">
        <w:rPr>
          <w:rFonts w:ascii="黑体" w:eastAsia="黑体" w:hAnsi="黑体"/>
        </w:rPr>
        <w:t>1</w:t>
      </w:r>
      <w:r w:rsidR="003625D7" w:rsidRPr="00753258">
        <w:rPr>
          <w:rFonts w:ascii="黑体" w:eastAsia="黑体" w:hAnsi="黑体"/>
        </w:rPr>
        <w:t xml:space="preserve">  </w:t>
      </w:r>
      <w:r w:rsidR="001126B5">
        <w:rPr>
          <w:rFonts w:ascii="黑体" w:eastAsia="黑体" w:hAnsi="黑体" w:hint="eastAsia"/>
        </w:rPr>
        <w:t>AGV</w:t>
      </w:r>
      <w:r w:rsidR="00EC627F" w:rsidRPr="00753258">
        <w:rPr>
          <w:rFonts w:ascii="黑体" w:eastAsia="黑体" w:hAnsi="黑体" w:hint="eastAsia"/>
        </w:rPr>
        <w:t>浅充浅放</w:t>
      </w:r>
      <w:r w:rsidR="00B94C7A" w:rsidRPr="00753258">
        <w:rPr>
          <w:rFonts w:ascii="黑体" w:eastAsia="黑体" w:hAnsi="黑体" w:hint="eastAsia"/>
        </w:rPr>
        <w:t>循环充电</w:t>
      </w:r>
      <w:r w:rsidRPr="00753258">
        <w:rPr>
          <w:rFonts w:ascii="黑体" w:eastAsia="黑体" w:hAnsi="黑体" w:hint="eastAsia"/>
        </w:rPr>
        <w:t>系统</w:t>
      </w:r>
      <w:r w:rsidR="00A03471">
        <w:rPr>
          <w:rFonts w:ascii="黑体" w:eastAsia="黑体" w:hAnsi="黑体" w:hint="eastAsia"/>
        </w:rPr>
        <w:t>总体架构</w:t>
      </w:r>
      <w:r w:rsidR="0058454B" w:rsidRPr="00753258">
        <w:rPr>
          <w:rFonts w:ascii="黑体" w:eastAsia="黑体" w:hAnsi="黑体" w:hint="eastAsia"/>
        </w:rPr>
        <w:t>示意</w:t>
      </w:r>
      <w:r w:rsidRPr="00753258">
        <w:rPr>
          <w:rFonts w:ascii="黑体" w:eastAsia="黑体" w:hAnsi="黑体" w:hint="eastAsia"/>
        </w:rPr>
        <w:t>图</w:t>
      </w:r>
    </w:p>
    <w:p w14:paraId="1DFBBEAF" w14:textId="63ABC7CD" w:rsidR="009D60DF" w:rsidRDefault="009D60DF" w:rsidP="009D60DF">
      <w:pPr>
        <w:spacing w:beforeLines="50" w:before="156" w:afterLines="50" w:after="156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5</w:t>
      </w:r>
      <w:r>
        <w:rPr>
          <w:rFonts w:ascii="黑体" w:eastAsia="黑体" w:hAnsi="黑体" w:cs="Times New Roman"/>
          <w:kern w:val="0"/>
          <w:szCs w:val="21"/>
        </w:rPr>
        <w:t xml:space="preserve">.2  </w:t>
      </w:r>
      <w:r>
        <w:rPr>
          <w:rFonts w:eastAsia="宋体" w:hAnsi="宋体" w:cs="Times New Roman" w:hint="eastAsia"/>
          <w:kern w:val="0"/>
          <w:szCs w:val="21"/>
        </w:rPr>
        <w:t>系统</w:t>
      </w:r>
      <w:r>
        <w:rPr>
          <w:rFonts w:eastAsia="宋体" w:hAnsi="宋体" w:cs="Times New Roman"/>
          <w:kern w:val="0"/>
          <w:szCs w:val="21"/>
        </w:rPr>
        <w:t>构成和配置应满足表</w:t>
      </w:r>
      <w:r>
        <w:rPr>
          <w:rFonts w:eastAsia="宋体" w:hAnsi="宋体" w:cs="Times New Roman" w:hint="eastAsia"/>
          <w:kern w:val="0"/>
          <w:szCs w:val="21"/>
        </w:rPr>
        <w:t>1</w:t>
      </w:r>
      <w:r>
        <w:rPr>
          <w:rFonts w:eastAsia="宋体" w:hAnsi="宋体" w:cs="Times New Roman" w:hint="eastAsia"/>
          <w:kern w:val="0"/>
          <w:szCs w:val="21"/>
        </w:rPr>
        <w:t>的</w:t>
      </w:r>
      <w:r>
        <w:rPr>
          <w:rFonts w:eastAsia="宋体" w:hAnsi="宋体" w:cs="Times New Roman"/>
          <w:kern w:val="0"/>
          <w:szCs w:val="21"/>
        </w:rPr>
        <w:t>要求。</w:t>
      </w:r>
    </w:p>
    <w:p w14:paraId="5A666CFA" w14:textId="6151E645" w:rsidR="00061CD0" w:rsidRPr="00A03471" w:rsidRDefault="00061CD0" w:rsidP="00B9425B">
      <w:pPr>
        <w:spacing w:beforeLines="50" w:before="156" w:afterLines="50" w:after="156"/>
        <w:jc w:val="center"/>
        <w:rPr>
          <w:rFonts w:ascii="黑体" w:eastAsia="黑体" w:hAnsi="黑体" w:cs="Times New Roman"/>
          <w:kern w:val="0"/>
          <w:szCs w:val="21"/>
        </w:rPr>
      </w:pPr>
      <w:r w:rsidRPr="00A03471">
        <w:rPr>
          <w:rFonts w:ascii="黑体" w:eastAsia="黑体" w:hAnsi="黑体" w:cs="Times New Roman" w:hint="eastAsia"/>
          <w:kern w:val="0"/>
          <w:szCs w:val="21"/>
        </w:rPr>
        <w:t>表1</w:t>
      </w:r>
      <w:r w:rsidRPr="00A03471">
        <w:rPr>
          <w:rFonts w:ascii="黑体" w:eastAsia="黑体" w:hAnsi="黑体" w:cs="Times New Roman"/>
          <w:kern w:val="0"/>
          <w:szCs w:val="21"/>
        </w:rPr>
        <w:t xml:space="preserve">  </w:t>
      </w:r>
      <w:r w:rsidR="001126B5" w:rsidRPr="00A03471">
        <w:rPr>
          <w:rFonts w:ascii="黑体" w:eastAsia="黑体" w:hAnsi="黑体" w:cs="Times New Roman" w:hint="eastAsia"/>
          <w:kern w:val="0"/>
          <w:szCs w:val="21"/>
        </w:rPr>
        <w:t>AGV</w:t>
      </w:r>
      <w:r w:rsidR="00EC627F" w:rsidRPr="00A03471">
        <w:rPr>
          <w:rFonts w:ascii="黑体" w:eastAsia="黑体" w:hAnsi="黑体" w:cs="Times New Roman" w:hint="eastAsia"/>
          <w:kern w:val="0"/>
          <w:szCs w:val="21"/>
        </w:rPr>
        <w:t>浅充浅放</w:t>
      </w:r>
      <w:r w:rsidRPr="00A03471">
        <w:rPr>
          <w:rFonts w:ascii="黑体" w:eastAsia="黑体" w:hAnsi="黑体" w:cs="Times New Roman" w:hint="eastAsia"/>
          <w:kern w:val="0"/>
          <w:szCs w:val="21"/>
        </w:rPr>
        <w:t>循环充电系统构成和配置</w:t>
      </w:r>
      <w:r w:rsidR="00486982" w:rsidRPr="00A03471">
        <w:rPr>
          <w:rFonts w:ascii="黑体" w:eastAsia="黑体" w:hAnsi="黑体" w:cs="Times New Roman" w:hint="eastAsia"/>
          <w:kern w:val="0"/>
          <w:szCs w:val="21"/>
        </w:rPr>
        <w:t>要求</w:t>
      </w:r>
    </w:p>
    <w:tbl>
      <w:tblPr>
        <w:tblStyle w:val="af9"/>
        <w:tblpPr w:leftFromText="180" w:rightFromText="180" w:vertAnchor="text" w:tblpXSpec="center" w:tblpY="1"/>
        <w:tblOverlap w:val="never"/>
        <w:tblW w:w="9344" w:type="dxa"/>
        <w:tblLook w:val="04A0" w:firstRow="1" w:lastRow="0" w:firstColumn="1" w:lastColumn="0" w:noHBand="0" w:noVBand="1"/>
      </w:tblPr>
      <w:tblGrid>
        <w:gridCol w:w="873"/>
        <w:gridCol w:w="1532"/>
        <w:gridCol w:w="1843"/>
        <w:gridCol w:w="2835"/>
        <w:gridCol w:w="2261"/>
      </w:tblGrid>
      <w:tr w:rsidR="00217CC2" w:rsidRPr="00993276" w14:paraId="47F40DEA" w14:textId="77777777" w:rsidTr="001F5A24">
        <w:trPr>
          <w:trHeight w:val="397"/>
        </w:trPr>
        <w:tc>
          <w:tcPr>
            <w:tcW w:w="873" w:type="dxa"/>
            <w:vAlign w:val="center"/>
          </w:tcPr>
          <w:p w14:paraId="351BA7AC" w14:textId="77777777" w:rsidR="00217CC2" w:rsidRPr="00993276" w:rsidRDefault="00217CC2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93276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32" w:type="dxa"/>
            <w:vAlign w:val="center"/>
          </w:tcPr>
          <w:p w14:paraId="6B7EAE48" w14:textId="13B448C7" w:rsidR="00217CC2" w:rsidRPr="00993276" w:rsidRDefault="00217CC2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93276">
              <w:rPr>
                <w:rFonts w:ascii="宋体" w:eastAsia="宋体" w:hAnsi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843" w:type="dxa"/>
            <w:vAlign w:val="center"/>
          </w:tcPr>
          <w:p w14:paraId="00FC3BE4" w14:textId="0F3003C5" w:rsidR="00217CC2" w:rsidRPr="00993276" w:rsidRDefault="00217CC2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93276">
              <w:rPr>
                <w:rFonts w:ascii="宋体" w:eastAsia="宋体" w:hAnsi="宋体" w:hint="eastAsia"/>
                <w:b/>
                <w:bCs/>
                <w:szCs w:val="21"/>
              </w:rPr>
              <w:t>系统构成</w:t>
            </w:r>
          </w:p>
        </w:tc>
        <w:tc>
          <w:tcPr>
            <w:tcW w:w="2835" w:type="dxa"/>
            <w:vAlign w:val="center"/>
          </w:tcPr>
          <w:p w14:paraId="67925B77" w14:textId="77777777" w:rsidR="00217CC2" w:rsidRPr="00993276" w:rsidRDefault="00217CC2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93276">
              <w:rPr>
                <w:rFonts w:ascii="宋体" w:eastAsia="宋体" w:hAnsi="宋体" w:hint="eastAsia"/>
                <w:b/>
                <w:bCs/>
                <w:szCs w:val="21"/>
              </w:rPr>
              <w:t>配置单元</w:t>
            </w:r>
          </w:p>
        </w:tc>
        <w:tc>
          <w:tcPr>
            <w:tcW w:w="2261" w:type="dxa"/>
            <w:vAlign w:val="center"/>
          </w:tcPr>
          <w:p w14:paraId="74CBC290" w14:textId="77777777" w:rsidR="00217CC2" w:rsidRPr="00993276" w:rsidRDefault="00217CC2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93276">
              <w:rPr>
                <w:rFonts w:ascii="宋体" w:eastAsia="宋体" w:hAnsi="宋体" w:hint="eastAsia"/>
                <w:b/>
                <w:bCs/>
                <w:szCs w:val="21"/>
              </w:rPr>
              <w:t>配置要求</w:t>
            </w:r>
          </w:p>
        </w:tc>
      </w:tr>
      <w:tr w:rsidR="00684159" w:rsidRPr="00993276" w14:paraId="36ACC8FA" w14:textId="77777777" w:rsidTr="001F5A24">
        <w:trPr>
          <w:trHeight w:val="397"/>
        </w:trPr>
        <w:tc>
          <w:tcPr>
            <w:tcW w:w="873" w:type="dxa"/>
            <w:vMerge w:val="restart"/>
            <w:vAlign w:val="center"/>
          </w:tcPr>
          <w:p w14:paraId="78C6B0BB" w14:textId="6265603C" w:rsidR="00684159" w:rsidRPr="00993276" w:rsidRDefault="00684159" w:rsidP="008734E6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32" w:type="dxa"/>
            <w:vMerge w:val="restart"/>
            <w:vAlign w:val="center"/>
          </w:tcPr>
          <w:p w14:paraId="28B18892" w14:textId="708C6571" w:rsidR="00684159" w:rsidRPr="00993276" w:rsidRDefault="00B65719" w:rsidP="008734E6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硬件设备</w:t>
            </w:r>
          </w:p>
        </w:tc>
        <w:tc>
          <w:tcPr>
            <w:tcW w:w="1843" w:type="dxa"/>
            <w:vMerge w:val="restart"/>
            <w:vAlign w:val="center"/>
          </w:tcPr>
          <w:p w14:paraId="7976F742" w14:textId="6D05A417" w:rsidR="00684159" w:rsidRPr="00993276" w:rsidRDefault="00684159" w:rsidP="00684159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变</w:t>
            </w:r>
            <w:r w:rsidR="005A55CA" w:rsidRPr="00993276">
              <w:rPr>
                <w:rFonts w:ascii="宋体" w:eastAsia="宋体" w:hAnsi="宋体" w:hint="eastAsia"/>
                <w:szCs w:val="21"/>
              </w:rPr>
              <w:t>电设备</w:t>
            </w:r>
          </w:p>
        </w:tc>
        <w:tc>
          <w:tcPr>
            <w:tcW w:w="2835" w:type="dxa"/>
            <w:vAlign w:val="center"/>
          </w:tcPr>
          <w:p w14:paraId="63F88C98" w14:textId="77777777" w:rsidR="00684159" w:rsidRPr="00993276" w:rsidRDefault="00684159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变压器</w:t>
            </w:r>
          </w:p>
        </w:tc>
        <w:tc>
          <w:tcPr>
            <w:tcW w:w="2261" w:type="dxa"/>
            <w:vAlign w:val="center"/>
          </w:tcPr>
          <w:p w14:paraId="51369988" w14:textId="1118C5CA" w:rsidR="00684159" w:rsidRPr="00993276" w:rsidRDefault="000F0D8D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684159" w:rsidRPr="00993276" w14:paraId="7FD811CF" w14:textId="77777777" w:rsidTr="001F5A24">
        <w:trPr>
          <w:trHeight w:val="397"/>
        </w:trPr>
        <w:tc>
          <w:tcPr>
            <w:tcW w:w="873" w:type="dxa"/>
            <w:vMerge/>
            <w:vAlign w:val="center"/>
          </w:tcPr>
          <w:p w14:paraId="32AA241D" w14:textId="701C3590" w:rsidR="00684159" w:rsidRPr="00993276" w:rsidRDefault="00684159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44384686" w14:textId="7C4CD3CE" w:rsidR="00684159" w:rsidRPr="00993276" w:rsidRDefault="00684159" w:rsidP="00AD0F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DF6624A" w14:textId="6FB19C52" w:rsidR="00684159" w:rsidRPr="00993276" w:rsidRDefault="00684159" w:rsidP="00AD0F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258208" w14:textId="77777777" w:rsidR="00684159" w:rsidRPr="00993276" w:rsidRDefault="00684159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分线开关柜</w:t>
            </w:r>
          </w:p>
        </w:tc>
        <w:tc>
          <w:tcPr>
            <w:tcW w:w="2261" w:type="dxa"/>
            <w:vAlign w:val="center"/>
          </w:tcPr>
          <w:p w14:paraId="29FA3BE2" w14:textId="0E1E3056" w:rsidR="00684159" w:rsidRPr="00993276" w:rsidRDefault="000F0D8D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1254B7" w:rsidRPr="00993276" w14:paraId="1E2BF526" w14:textId="77777777" w:rsidTr="001F5A24">
        <w:trPr>
          <w:trHeight w:val="397"/>
        </w:trPr>
        <w:tc>
          <w:tcPr>
            <w:tcW w:w="873" w:type="dxa"/>
            <w:vMerge w:val="restart"/>
            <w:vAlign w:val="center"/>
          </w:tcPr>
          <w:p w14:paraId="7F0A3F19" w14:textId="1DBC0A20" w:rsidR="001254B7" w:rsidRPr="00993276" w:rsidRDefault="001254B7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93276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32" w:type="dxa"/>
            <w:vMerge/>
            <w:vAlign w:val="center"/>
          </w:tcPr>
          <w:p w14:paraId="47239D57" w14:textId="77777777" w:rsidR="001254B7" w:rsidRPr="00993276" w:rsidRDefault="001254B7" w:rsidP="00AD0F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8F237C" w14:textId="77777777" w:rsidR="001254B7" w:rsidRPr="00993276" w:rsidRDefault="001254B7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地面供电装置</w:t>
            </w:r>
          </w:p>
          <w:p w14:paraId="3C57E4CD" w14:textId="05CE594F" w:rsidR="00196DD8" w:rsidRPr="00993276" w:rsidRDefault="00196DD8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（三种选一种）</w:t>
            </w:r>
          </w:p>
        </w:tc>
        <w:tc>
          <w:tcPr>
            <w:tcW w:w="2835" w:type="dxa"/>
            <w:vAlign w:val="center"/>
          </w:tcPr>
          <w:p w14:paraId="12F17048" w14:textId="70416781" w:rsidR="001254B7" w:rsidRPr="00993276" w:rsidRDefault="001254B7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无线充电装置</w:t>
            </w:r>
          </w:p>
        </w:tc>
        <w:tc>
          <w:tcPr>
            <w:tcW w:w="2261" w:type="dxa"/>
            <w:vAlign w:val="center"/>
          </w:tcPr>
          <w:p w14:paraId="536D2B88" w14:textId="1740736C" w:rsidR="001254B7" w:rsidRPr="00993276" w:rsidRDefault="00253F91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  <w:tr w:rsidR="001254B7" w:rsidRPr="00993276" w14:paraId="6D5FCB0A" w14:textId="77777777" w:rsidTr="001F5A24">
        <w:trPr>
          <w:trHeight w:val="397"/>
        </w:trPr>
        <w:tc>
          <w:tcPr>
            <w:tcW w:w="873" w:type="dxa"/>
            <w:vMerge/>
            <w:vAlign w:val="center"/>
          </w:tcPr>
          <w:p w14:paraId="7042FFD9" w14:textId="0D089801" w:rsidR="001254B7" w:rsidRPr="00993276" w:rsidRDefault="001254B7" w:rsidP="00AD0FC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555E1BF8" w14:textId="77777777" w:rsidR="001254B7" w:rsidRPr="00993276" w:rsidRDefault="001254B7" w:rsidP="00AD0F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663E7EA" w14:textId="61DF6336" w:rsidR="001254B7" w:rsidRPr="00993276" w:rsidRDefault="001254B7" w:rsidP="00AD0FC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1C4C84A" w14:textId="71AD2733" w:rsidR="001254B7" w:rsidRPr="00993276" w:rsidRDefault="001254B7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993276">
              <w:rPr>
                <w:rFonts w:ascii="宋体" w:eastAsia="宋体" w:hAnsi="宋体" w:hint="eastAsia"/>
                <w:szCs w:val="21"/>
              </w:rPr>
              <w:t>接触导线</w:t>
            </w:r>
          </w:p>
        </w:tc>
        <w:tc>
          <w:tcPr>
            <w:tcW w:w="2261" w:type="dxa"/>
            <w:vAlign w:val="center"/>
          </w:tcPr>
          <w:p w14:paraId="45446EE9" w14:textId="1E98A298" w:rsidR="001254B7" w:rsidRPr="00993276" w:rsidRDefault="00253F91" w:rsidP="00AD0FCB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</w:tbl>
    <w:p w14:paraId="59F39427" w14:textId="367E11E1" w:rsidR="007C3A90" w:rsidRPr="003A1577" w:rsidRDefault="007C3A90" w:rsidP="00C35075">
      <w:pPr>
        <w:spacing w:beforeLines="50" w:before="156" w:afterLines="50" w:after="156"/>
        <w:jc w:val="center"/>
        <w:rPr>
          <w:rFonts w:ascii="黑体" w:eastAsia="黑体" w:hAnsi="黑体" w:cs="Times New Roman"/>
          <w:kern w:val="0"/>
          <w:szCs w:val="21"/>
        </w:rPr>
      </w:pPr>
      <w:bookmarkStart w:id="11" w:name="_Toc58619795"/>
      <w:r w:rsidRPr="003A1577">
        <w:rPr>
          <w:rFonts w:ascii="黑体" w:eastAsia="黑体" w:hAnsi="黑体" w:cs="Times New Roman"/>
          <w:kern w:val="0"/>
          <w:szCs w:val="21"/>
        </w:rPr>
        <w:lastRenderedPageBreak/>
        <w:t>表</w:t>
      </w:r>
      <w:r w:rsidRPr="003A1577">
        <w:rPr>
          <w:rFonts w:ascii="黑体" w:eastAsia="黑体" w:hAnsi="黑体" w:cs="Times New Roman" w:hint="eastAsia"/>
          <w:kern w:val="0"/>
          <w:szCs w:val="21"/>
        </w:rPr>
        <w:t>1</w:t>
      </w:r>
      <w:r w:rsidR="00A83CD9" w:rsidRPr="003A1577">
        <w:rPr>
          <w:rFonts w:ascii="黑体" w:eastAsia="黑体" w:hAnsi="黑体" w:cs="Times New Roman" w:hint="eastAsia"/>
          <w:kern w:val="0"/>
          <w:szCs w:val="21"/>
        </w:rPr>
        <w:t>（续）</w:t>
      </w:r>
    </w:p>
    <w:tbl>
      <w:tblPr>
        <w:tblStyle w:val="af9"/>
        <w:tblpPr w:leftFromText="180" w:rightFromText="180" w:vertAnchor="text" w:tblpXSpec="center" w:tblpY="1"/>
        <w:tblOverlap w:val="never"/>
        <w:tblW w:w="9344" w:type="dxa"/>
        <w:tblLook w:val="04A0" w:firstRow="1" w:lastRow="0" w:firstColumn="1" w:lastColumn="0" w:noHBand="0" w:noVBand="1"/>
      </w:tblPr>
      <w:tblGrid>
        <w:gridCol w:w="873"/>
        <w:gridCol w:w="1532"/>
        <w:gridCol w:w="1843"/>
        <w:gridCol w:w="2977"/>
        <w:gridCol w:w="2119"/>
      </w:tblGrid>
      <w:tr w:rsidR="00253F91" w:rsidRPr="003A1577" w14:paraId="5D1734F4" w14:textId="77777777" w:rsidTr="00230FB3">
        <w:trPr>
          <w:trHeight w:val="561"/>
        </w:trPr>
        <w:tc>
          <w:tcPr>
            <w:tcW w:w="873" w:type="dxa"/>
            <w:vAlign w:val="center"/>
          </w:tcPr>
          <w:p w14:paraId="5CBFE46D" w14:textId="065FD447" w:rsidR="00253F91" w:rsidRPr="003A1577" w:rsidRDefault="00253F91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532" w:type="dxa"/>
            <w:vMerge w:val="restart"/>
            <w:vAlign w:val="center"/>
          </w:tcPr>
          <w:p w14:paraId="48AB08D5" w14:textId="045DB214" w:rsidR="00253F91" w:rsidRPr="003A1577" w:rsidRDefault="00253F91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硬件</w:t>
            </w:r>
            <w:r w:rsidRPr="003A1577">
              <w:rPr>
                <w:rFonts w:ascii="宋体" w:eastAsia="宋体" w:hAnsi="宋体"/>
                <w:szCs w:val="21"/>
              </w:rPr>
              <w:t>设备</w:t>
            </w:r>
          </w:p>
        </w:tc>
        <w:tc>
          <w:tcPr>
            <w:tcW w:w="1843" w:type="dxa"/>
            <w:vAlign w:val="center"/>
          </w:tcPr>
          <w:p w14:paraId="525A5EBF" w14:textId="77777777" w:rsidR="00253F91" w:rsidRPr="003A1577" w:rsidRDefault="00253F91" w:rsidP="007C3A90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地面供电装置</w:t>
            </w:r>
          </w:p>
          <w:p w14:paraId="647EA80C" w14:textId="6FF1970E" w:rsidR="00253F91" w:rsidRPr="003A1577" w:rsidRDefault="00253F91" w:rsidP="007C3A90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（三种选一种）</w:t>
            </w:r>
          </w:p>
        </w:tc>
        <w:tc>
          <w:tcPr>
            <w:tcW w:w="2977" w:type="dxa"/>
            <w:vAlign w:val="center"/>
          </w:tcPr>
          <w:p w14:paraId="5EFA5B63" w14:textId="7CF534F0" w:rsidR="00253F91" w:rsidRPr="003A1577" w:rsidRDefault="00253F91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滑触线</w:t>
            </w:r>
          </w:p>
        </w:tc>
        <w:tc>
          <w:tcPr>
            <w:tcW w:w="2119" w:type="dxa"/>
            <w:vAlign w:val="center"/>
          </w:tcPr>
          <w:p w14:paraId="4590BFB4" w14:textId="4D15EBB3" w:rsidR="00253F91" w:rsidRPr="003A1577" w:rsidRDefault="00253F91" w:rsidP="002657D8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  <w:tr w:rsidR="00253F91" w:rsidRPr="003A1577" w14:paraId="70B2D79D" w14:textId="77777777" w:rsidTr="0086290C">
        <w:trPr>
          <w:trHeight w:val="397"/>
        </w:trPr>
        <w:tc>
          <w:tcPr>
            <w:tcW w:w="873" w:type="dxa"/>
            <w:vMerge w:val="restart"/>
            <w:vAlign w:val="center"/>
          </w:tcPr>
          <w:p w14:paraId="0F1DF0D1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32" w:type="dxa"/>
            <w:vMerge/>
            <w:vAlign w:val="center"/>
          </w:tcPr>
          <w:p w14:paraId="0AAC48F6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77C057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车载取电装置</w:t>
            </w:r>
          </w:p>
          <w:p w14:paraId="231A7B36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（三种选一种）</w:t>
            </w:r>
          </w:p>
        </w:tc>
        <w:tc>
          <w:tcPr>
            <w:tcW w:w="2977" w:type="dxa"/>
            <w:vAlign w:val="center"/>
          </w:tcPr>
          <w:p w14:paraId="49F58389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车载无线充电装置</w:t>
            </w:r>
          </w:p>
          <w:p w14:paraId="6AC3EC18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（</w:t>
            </w:r>
            <w:r w:rsidRPr="003A1577">
              <w:rPr>
                <w:rFonts w:ascii="宋体" w:eastAsia="宋体" w:hAnsi="宋体" w:hint="eastAsia"/>
                <w:szCs w:val="21"/>
              </w:rPr>
              <w:t>与</w:t>
            </w:r>
            <w:r w:rsidRPr="003A1577">
              <w:rPr>
                <w:rFonts w:ascii="宋体" w:eastAsia="宋体" w:hAnsi="宋体"/>
                <w:szCs w:val="21"/>
              </w:rPr>
              <w:t>地面无线充电装置</w:t>
            </w:r>
            <w:r w:rsidRPr="003A1577">
              <w:rPr>
                <w:rFonts w:ascii="宋体" w:eastAsia="宋体" w:hAnsi="宋体" w:hint="eastAsia"/>
                <w:szCs w:val="21"/>
              </w:rPr>
              <w:t>对应</w:t>
            </w:r>
            <w:r w:rsidRPr="003A1577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119" w:type="dxa"/>
            <w:vAlign w:val="center"/>
          </w:tcPr>
          <w:p w14:paraId="79453FF0" w14:textId="7FD2F29F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A30C92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  <w:tr w:rsidR="00253F91" w:rsidRPr="003A1577" w14:paraId="721D337A" w14:textId="77777777" w:rsidTr="00230FB3">
        <w:trPr>
          <w:trHeight w:val="397"/>
        </w:trPr>
        <w:tc>
          <w:tcPr>
            <w:tcW w:w="873" w:type="dxa"/>
            <w:vMerge/>
            <w:vAlign w:val="center"/>
          </w:tcPr>
          <w:p w14:paraId="1806A4F0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51F24B40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73DBBB4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656BFFB" w14:textId="77777777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受电弓</w:t>
            </w:r>
          </w:p>
        </w:tc>
        <w:tc>
          <w:tcPr>
            <w:tcW w:w="2119" w:type="dxa"/>
          </w:tcPr>
          <w:p w14:paraId="790FE6FB" w14:textId="5AB2A89C" w:rsidR="00253F91" w:rsidRPr="003A1577" w:rsidRDefault="00253F91" w:rsidP="00253F91">
            <w:pPr>
              <w:jc w:val="center"/>
              <w:rPr>
                <w:rFonts w:ascii="宋体" w:eastAsia="宋体" w:hAnsi="宋体"/>
                <w:szCs w:val="21"/>
              </w:rPr>
            </w:pPr>
            <w:r w:rsidRPr="00A30C92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  <w:tr w:rsidR="00253F91" w:rsidRPr="003A1577" w14:paraId="31504049" w14:textId="77777777" w:rsidTr="00230FB3">
        <w:trPr>
          <w:trHeight w:val="418"/>
        </w:trPr>
        <w:tc>
          <w:tcPr>
            <w:tcW w:w="873" w:type="dxa"/>
            <w:vMerge/>
            <w:vAlign w:val="center"/>
          </w:tcPr>
          <w:p w14:paraId="654CB8BE" w14:textId="77777777" w:rsidR="00253F91" w:rsidRPr="003A1577" w:rsidRDefault="00253F91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4B5840BE" w14:textId="77777777" w:rsidR="00253F91" w:rsidRPr="003A1577" w:rsidRDefault="00253F91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3B88C32" w14:textId="77777777" w:rsidR="00253F91" w:rsidRPr="003A1577" w:rsidRDefault="00253F91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3953520" w14:textId="1916725A" w:rsidR="00253F91" w:rsidRPr="003A1577" w:rsidRDefault="00253F91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取电小车</w:t>
            </w:r>
          </w:p>
        </w:tc>
        <w:tc>
          <w:tcPr>
            <w:tcW w:w="2119" w:type="dxa"/>
            <w:vAlign w:val="center"/>
          </w:tcPr>
          <w:p w14:paraId="2E23DFDF" w14:textId="7FF0D784" w:rsidR="00253F91" w:rsidRPr="003A1577" w:rsidRDefault="00253F91" w:rsidP="00E726C4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  <w:tr w:rsidR="007C3A90" w:rsidRPr="003A1577" w14:paraId="0530D946" w14:textId="77777777" w:rsidTr="00230FB3">
        <w:trPr>
          <w:trHeight w:val="397"/>
        </w:trPr>
        <w:tc>
          <w:tcPr>
            <w:tcW w:w="873" w:type="dxa"/>
            <w:vMerge w:val="restart"/>
            <w:vAlign w:val="center"/>
          </w:tcPr>
          <w:p w14:paraId="48C0419A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532" w:type="dxa"/>
            <w:vMerge/>
            <w:vAlign w:val="center"/>
          </w:tcPr>
          <w:p w14:paraId="12A18B16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61922C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车载充电机</w:t>
            </w:r>
          </w:p>
        </w:tc>
        <w:tc>
          <w:tcPr>
            <w:tcW w:w="2977" w:type="dxa"/>
            <w:vAlign w:val="center"/>
          </w:tcPr>
          <w:p w14:paraId="6C319140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整流器</w:t>
            </w:r>
          </w:p>
        </w:tc>
        <w:tc>
          <w:tcPr>
            <w:tcW w:w="2119" w:type="dxa"/>
            <w:vAlign w:val="center"/>
          </w:tcPr>
          <w:p w14:paraId="449E3A56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0ACA4640" w14:textId="77777777" w:rsidTr="00230FB3">
        <w:trPr>
          <w:trHeight w:val="397"/>
        </w:trPr>
        <w:tc>
          <w:tcPr>
            <w:tcW w:w="873" w:type="dxa"/>
            <w:vMerge/>
            <w:vAlign w:val="center"/>
          </w:tcPr>
          <w:p w14:paraId="3E0C18B6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711CE67D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CC34A95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B113C06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滤波器</w:t>
            </w:r>
          </w:p>
        </w:tc>
        <w:tc>
          <w:tcPr>
            <w:tcW w:w="2119" w:type="dxa"/>
            <w:vAlign w:val="center"/>
          </w:tcPr>
          <w:p w14:paraId="0F38A2CD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79FB4DBE" w14:textId="77777777" w:rsidTr="00230FB3">
        <w:trPr>
          <w:trHeight w:val="397"/>
        </w:trPr>
        <w:tc>
          <w:tcPr>
            <w:tcW w:w="873" w:type="dxa"/>
            <w:vMerge w:val="restart"/>
            <w:vAlign w:val="center"/>
          </w:tcPr>
          <w:p w14:paraId="0CF5CC6F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532" w:type="dxa"/>
            <w:vMerge/>
            <w:vAlign w:val="center"/>
          </w:tcPr>
          <w:p w14:paraId="4CB0873B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B40B22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电池</w:t>
            </w:r>
          </w:p>
        </w:tc>
        <w:tc>
          <w:tcPr>
            <w:tcW w:w="2977" w:type="dxa"/>
            <w:vAlign w:val="center"/>
          </w:tcPr>
          <w:p w14:paraId="6BFF8C8F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电池管理单元</w:t>
            </w:r>
          </w:p>
        </w:tc>
        <w:tc>
          <w:tcPr>
            <w:tcW w:w="2119" w:type="dxa"/>
            <w:vAlign w:val="center"/>
          </w:tcPr>
          <w:p w14:paraId="45C03698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38882DB9" w14:textId="77777777" w:rsidTr="00230FB3">
        <w:trPr>
          <w:trHeight w:val="397"/>
        </w:trPr>
        <w:tc>
          <w:tcPr>
            <w:tcW w:w="873" w:type="dxa"/>
            <w:vMerge/>
            <w:vAlign w:val="center"/>
          </w:tcPr>
          <w:p w14:paraId="38E25AC6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5EC1355F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5295661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DE38B0D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电池热管理系统</w:t>
            </w:r>
          </w:p>
        </w:tc>
        <w:tc>
          <w:tcPr>
            <w:tcW w:w="2119" w:type="dxa"/>
            <w:vAlign w:val="center"/>
          </w:tcPr>
          <w:p w14:paraId="6D5A33F5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620CB63C" w14:textId="77777777" w:rsidTr="00230FB3">
        <w:trPr>
          <w:trHeight w:val="421"/>
        </w:trPr>
        <w:tc>
          <w:tcPr>
            <w:tcW w:w="873" w:type="dxa"/>
            <w:vMerge w:val="restart"/>
            <w:vAlign w:val="center"/>
          </w:tcPr>
          <w:p w14:paraId="5B4EE573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532" w:type="dxa"/>
            <w:vMerge/>
            <w:vAlign w:val="center"/>
          </w:tcPr>
          <w:p w14:paraId="7CC5656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  <w:highlight w:val="red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D057EB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AGV车体</w:t>
            </w:r>
          </w:p>
        </w:tc>
        <w:tc>
          <w:tcPr>
            <w:tcW w:w="2977" w:type="dxa"/>
            <w:vAlign w:val="center"/>
          </w:tcPr>
          <w:p w14:paraId="42C9A611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车载电气柜悬挂机构</w:t>
            </w:r>
          </w:p>
        </w:tc>
        <w:tc>
          <w:tcPr>
            <w:tcW w:w="2119" w:type="dxa"/>
            <w:vAlign w:val="center"/>
          </w:tcPr>
          <w:p w14:paraId="4CF4AFE5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333206F7" w14:textId="77777777" w:rsidTr="00230FB3">
        <w:trPr>
          <w:trHeight w:val="421"/>
        </w:trPr>
        <w:tc>
          <w:tcPr>
            <w:tcW w:w="873" w:type="dxa"/>
            <w:vMerge/>
            <w:vAlign w:val="center"/>
          </w:tcPr>
          <w:p w14:paraId="1CB81808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5D7EA486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  <w:highlight w:val="red"/>
              </w:rPr>
            </w:pPr>
          </w:p>
        </w:tc>
        <w:tc>
          <w:tcPr>
            <w:tcW w:w="1843" w:type="dxa"/>
            <w:vMerge/>
            <w:vAlign w:val="center"/>
          </w:tcPr>
          <w:p w14:paraId="5E7A9CAB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0D92CDB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电池柜悬挂机构</w:t>
            </w:r>
          </w:p>
        </w:tc>
        <w:tc>
          <w:tcPr>
            <w:tcW w:w="2119" w:type="dxa"/>
            <w:vAlign w:val="center"/>
          </w:tcPr>
          <w:p w14:paraId="469A9424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69189D51" w14:textId="77777777" w:rsidTr="00230FB3">
        <w:trPr>
          <w:trHeight w:val="421"/>
        </w:trPr>
        <w:tc>
          <w:tcPr>
            <w:tcW w:w="873" w:type="dxa"/>
            <w:vMerge/>
            <w:vAlign w:val="center"/>
          </w:tcPr>
          <w:p w14:paraId="2141FC10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7B6FAC7A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  <w:highlight w:val="red"/>
              </w:rPr>
            </w:pPr>
          </w:p>
        </w:tc>
        <w:tc>
          <w:tcPr>
            <w:tcW w:w="1843" w:type="dxa"/>
            <w:vMerge/>
            <w:vAlign w:val="center"/>
          </w:tcPr>
          <w:p w14:paraId="0638CD25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C22ABA1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车载取电装置柜悬挂机构</w:t>
            </w:r>
          </w:p>
        </w:tc>
        <w:tc>
          <w:tcPr>
            <w:tcW w:w="2119" w:type="dxa"/>
            <w:vAlign w:val="center"/>
          </w:tcPr>
          <w:p w14:paraId="691F1940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40494B0E" w14:textId="77777777" w:rsidTr="00230FB3">
        <w:trPr>
          <w:trHeight w:val="421"/>
        </w:trPr>
        <w:tc>
          <w:tcPr>
            <w:tcW w:w="873" w:type="dxa"/>
            <w:vMerge w:val="restart"/>
            <w:vAlign w:val="center"/>
          </w:tcPr>
          <w:p w14:paraId="705809EF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3375" w:type="dxa"/>
            <w:gridSpan w:val="2"/>
            <w:vMerge w:val="restart"/>
            <w:vAlign w:val="center"/>
          </w:tcPr>
          <w:p w14:paraId="7C820A0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无线通讯接口</w:t>
            </w:r>
          </w:p>
        </w:tc>
        <w:tc>
          <w:tcPr>
            <w:tcW w:w="2977" w:type="dxa"/>
            <w:vAlign w:val="center"/>
          </w:tcPr>
          <w:p w14:paraId="23C7F0FC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无线通讯协议</w:t>
            </w:r>
          </w:p>
        </w:tc>
        <w:tc>
          <w:tcPr>
            <w:tcW w:w="2119" w:type="dxa"/>
            <w:vAlign w:val="center"/>
          </w:tcPr>
          <w:p w14:paraId="4874B4CF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0BF45468" w14:textId="77777777" w:rsidTr="00230FB3">
        <w:trPr>
          <w:trHeight w:val="421"/>
        </w:trPr>
        <w:tc>
          <w:tcPr>
            <w:tcW w:w="873" w:type="dxa"/>
            <w:vMerge/>
            <w:vAlign w:val="center"/>
          </w:tcPr>
          <w:p w14:paraId="56D13A77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75" w:type="dxa"/>
            <w:gridSpan w:val="2"/>
            <w:vMerge/>
            <w:vAlign w:val="center"/>
          </w:tcPr>
          <w:p w14:paraId="33BCD407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E1EE07D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接口表</w:t>
            </w:r>
          </w:p>
        </w:tc>
        <w:tc>
          <w:tcPr>
            <w:tcW w:w="2119" w:type="dxa"/>
            <w:vAlign w:val="center"/>
          </w:tcPr>
          <w:p w14:paraId="31971458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0593DF35" w14:textId="77777777" w:rsidTr="00230FB3">
        <w:trPr>
          <w:trHeight w:val="421"/>
        </w:trPr>
        <w:tc>
          <w:tcPr>
            <w:tcW w:w="873" w:type="dxa"/>
            <w:vMerge w:val="restart"/>
            <w:vAlign w:val="center"/>
          </w:tcPr>
          <w:p w14:paraId="3756C47E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532" w:type="dxa"/>
            <w:vMerge w:val="restart"/>
            <w:vAlign w:val="center"/>
          </w:tcPr>
          <w:p w14:paraId="16BCDDC8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软件系统</w:t>
            </w:r>
          </w:p>
        </w:tc>
        <w:tc>
          <w:tcPr>
            <w:tcW w:w="1843" w:type="dxa"/>
            <w:vMerge w:val="restart"/>
            <w:vAlign w:val="center"/>
          </w:tcPr>
          <w:p w14:paraId="66950A7C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车辆软件系统</w:t>
            </w:r>
          </w:p>
        </w:tc>
        <w:tc>
          <w:tcPr>
            <w:tcW w:w="2977" w:type="dxa"/>
            <w:vAlign w:val="center"/>
          </w:tcPr>
          <w:p w14:paraId="7EC0262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导航系统</w:t>
            </w:r>
          </w:p>
        </w:tc>
        <w:tc>
          <w:tcPr>
            <w:tcW w:w="2119" w:type="dxa"/>
            <w:vAlign w:val="center"/>
          </w:tcPr>
          <w:p w14:paraId="2C85016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  <w:highlight w:val="red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0C385A15" w14:textId="77777777" w:rsidTr="00230FB3">
        <w:trPr>
          <w:trHeight w:val="421"/>
        </w:trPr>
        <w:tc>
          <w:tcPr>
            <w:tcW w:w="873" w:type="dxa"/>
            <w:vMerge/>
            <w:vAlign w:val="center"/>
          </w:tcPr>
          <w:p w14:paraId="14E6A15D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6EC92D98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6E724FE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C82F904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电气控制系统</w:t>
            </w:r>
          </w:p>
        </w:tc>
        <w:tc>
          <w:tcPr>
            <w:tcW w:w="2119" w:type="dxa"/>
            <w:vAlign w:val="center"/>
          </w:tcPr>
          <w:p w14:paraId="2797F901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  <w:highlight w:val="red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053D026A" w14:textId="77777777" w:rsidTr="00230FB3">
        <w:trPr>
          <w:trHeight w:val="421"/>
        </w:trPr>
        <w:tc>
          <w:tcPr>
            <w:tcW w:w="873" w:type="dxa"/>
            <w:vMerge/>
            <w:vAlign w:val="center"/>
          </w:tcPr>
          <w:p w14:paraId="68E48C60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22EA3A4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ECABC38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2A35E94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电池管理系统</w:t>
            </w:r>
          </w:p>
        </w:tc>
        <w:tc>
          <w:tcPr>
            <w:tcW w:w="2119" w:type="dxa"/>
            <w:vAlign w:val="center"/>
          </w:tcPr>
          <w:p w14:paraId="20700A04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▲</w:t>
            </w:r>
          </w:p>
        </w:tc>
      </w:tr>
      <w:tr w:rsidR="007C3A90" w:rsidRPr="003A1577" w14:paraId="7BA3C584" w14:textId="77777777" w:rsidTr="00230FB3">
        <w:trPr>
          <w:trHeight w:val="421"/>
        </w:trPr>
        <w:tc>
          <w:tcPr>
            <w:tcW w:w="873" w:type="dxa"/>
            <w:vMerge w:val="restart"/>
            <w:vAlign w:val="center"/>
          </w:tcPr>
          <w:p w14:paraId="10925083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532" w:type="dxa"/>
            <w:vMerge/>
            <w:vAlign w:val="center"/>
          </w:tcPr>
          <w:p w14:paraId="58276750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B34AF7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外部软件系统</w:t>
            </w:r>
          </w:p>
        </w:tc>
        <w:tc>
          <w:tcPr>
            <w:tcW w:w="2977" w:type="dxa"/>
            <w:vAlign w:val="center"/>
          </w:tcPr>
          <w:p w14:paraId="4B4FDCF1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TOS</w:t>
            </w:r>
          </w:p>
        </w:tc>
        <w:tc>
          <w:tcPr>
            <w:tcW w:w="2119" w:type="dxa"/>
            <w:vAlign w:val="center"/>
          </w:tcPr>
          <w:p w14:paraId="51DBE317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  <w:tr w:rsidR="007C3A90" w:rsidRPr="003A1577" w14:paraId="7C87D448" w14:textId="77777777" w:rsidTr="00230FB3">
        <w:trPr>
          <w:trHeight w:val="421"/>
        </w:trPr>
        <w:tc>
          <w:tcPr>
            <w:tcW w:w="873" w:type="dxa"/>
            <w:vMerge/>
            <w:vAlign w:val="center"/>
          </w:tcPr>
          <w:p w14:paraId="54DD42D3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32" w:type="dxa"/>
            <w:vMerge/>
            <w:vAlign w:val="center"/>
          </w:tcPr>
          <w:p w14:paraId="47598BD1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155B1BB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F9046D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t>ECS</w:t>
            </w:r>
          </w:p>
        </w:tc>
        <w:tc>
          <w:tcPr>
            <w:tcW w:w="2119" w:type="dxa"/>
            <w:vAlign w:val="center"/>
          </w:tcPr>
          <w:p w14:paraId="3CFACC99" w14:textId="77777777" w:rsidR="007C3A90" w:rsidRPr="003A1577" w:rsidRDefault="007C3A90" w:rsidP="00CE3DCE">
            <w:pPr>
              <w:jc w:val="center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/>
                <w:szCs w:val="21"/>
              </w:rPr>
              <w:sym w:font="Wingdings" w:char="F06C"/>
            </w:r>
          </w:p>
        </w:tc>
      </w:tr>
      <w:tr w:rsidR="007C3A90" w:rsidRPr="003A1577" w14:paraId="35714AC2" w14:textId="77777777" w:rsidTr="00362C5C">
        <w:trPr>
          <w:trHeight w:val="421"/>
        </w:trPr>
        <w:tc>
          <w:tcPr>
            <w:tcW w:w="9344" w:type="dxa"/>
            <w:gridSpan w:val="5"/>
            <w:vAlign w:val="center"/>
          </w:tcPr>
          <w:p w14:paraId="01E7D209" w14:textId="6C983A4F" w:rsidR="007C3A90" w:rsidRPr="003A1577" w:rsidRDefault="007C3A90" w:rsidP="00CE3DCE">
            <w:pPr>
              <w:jc w:val="left"/>
              <w:rPr>
                <w:rFonts w:ascii="宋体" w:eastAsia="宋体" w:hAnsi="宋体"/>
                <w:szCs w:val="21"/>
              </w:rPr>
            </w:pPr>
            <w:r w:rsidRPr="003A1577">
              <w:rPr>
                <w:rFonts w:ascii="宋体" w:eastAsia="宋体" w:hAnsi="宋体" w:hint="eastAsia"/>
                <w:szCs w:val="21"/>
              </w:rPr>
              <w:t>注：▲为</w:t>
            </w:r>
            <w:r w:rsidR="00253F91">
              <w:rPr>
                <w:rFonts w:ascii="宋体" w:eastAsia="宋体" w:hAnsi="宋体" w:hint="eastAsia"/>
                <w:szCs w:val="21"/>
              </w:rPr>
              <w:t>必选</w:t>
            </w:r>
            <w:r w:rsidRPr="003A1577">
              <w:rPr>
                <w:rFonts w:ascii="宋体" w:eastAsia="宋体" w:hAnsi="宋体" w:hint="eastAsia"/>
                <w:szCs w:val="21"/>
              </w:rPr>
              <w:t>单元；</w:t>
            </w:r>
            <w:r w:rsidRPr="003A1577">
              <w:rPr>
                <w:rFonts w:ascii="宋体" w:eastAsia="宋体" w:hAnsi="宋体"/>
                <w:szCs w:val="21"/>
              </w:rPr>
              <w:sym w:font="Wingdings" w:char="F06C"/>
            </w:r>
            <w:r w:rsidRPr="003A1577">
              <w:rPr>
                <w:rFonts w:ascii="宋体" w:eastAsia="宋体" w:hAnsi="宋体" w:hint="eastAsia"/>
                <w:szCs w:val="21"/>
              </w:rPr>
              <w:t>为</w:t>
            </w:r>
            <w:r w:rsidR="00253F91">
              <w:rPr>
                <w:rFonts w:ascii="宋体" w:eastAsia="宋体" w:hAnsi="宋体" w:hint="eastAsia"/>
                <w:szCs w:val="21"/>
              </w:rPr>
              <w:t>可选</w:t>
            </w:r>
            <w:r w:rsidRPr="003A1577">
              <w:rPr>
                <w:rFonts w:ascii="宋体" w:eastAsia="宋体" w:hAnsi="宋体" w:hint="eastAsia"/>
                <w:szCs w:val="21"/>
              </w:rPr>
              <w:t>单元；</w:t>
            </w:r>
            <w:r w:rsidR="00253F91" w:rsidRPr="003A1577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1B5BFA9D" w14:textId="361EE2E7" w:rsidR="002F4B19" w:rsidRPr="00960845" w:rsidRDefault="002F4B19" w:rsidP="00960845">
      <w:pPr>
        <w:pStyle w:val="10"/>
        <w:ind w:firstLineChars="0" w:firstLine="0"/>
        <w:jc w:val="left"/>
        <w:rPr>
          <w:rFonts w:ascii="黑体" w:hAnsi="黑体" w:cs="黑体"/>
        </w:rPr>
      </w:pPr>
      <w:r w:rsidRPr="00F07078">
        <w:rPr>
          <w:rFonts w:cs="黑体"/>
          <w:bCs w:val="0"/>
        </w:rPr>
        <w:t xml:space="preserve">6  </w:t>
      </w:r>
      <w:r w:rsidRPr="00F07078">
        <w:rPr>
          <w:rFonts w:cs="黑体" w:hint="eastAsia"/>
          <w:bCs w:val="0"/>
        </w:rPr>
        <w:t>技术要求</w:t>
      </w:r>
      <w:bookmarkEnd w:id="11"/>
    </w:p>
    <w:p w14:paraId="561CCAAF" w14:textId="37733948" w:rsidR="000020FC" w:rsidRPr="0009612A" w:rsidRDefault="009C3218" w:rsidP="00CE0B18">
      <w:pPr>
        <w:pStyle w:val="aff8"/>
        <w:spacing w:before="156" w:after="156"/>
        <w:outlineLvl w:val="1"/>
      </w:pPr>
      <w:bookmarkStart w:id="12" w:name="_Toc58619796"/>
      <w:r w:rsidRPr="0009612A">
        <w:t>6</w:t>
      </w:r>
      <w:r w:rsidR="00CC3BA1" w:rsidRPr="0009612A">
        <w:rPr>
          <w:rFonts w:hint="eastAsia"/>
        </w:rPr>
        <w:t>.1</w:t>
      </w:r>
      <w:r w:rsidR="002619BB" w:rsidRPr="0009612A">
        <w:t xml:space="preserve">　</w:t>
      </w:r>
      <w:r w:rsidR="00AA0E9F">
        <w:rPr>
          <w:rFonts w:hint="eastAsia"/>
        </w:rPr>
        <w:t>总体</w:t>
      </w:r>
      <w:r w:rsidR="002619BB" w:rsidRPr="0009612A">
        <w:rPr>
          <w:rFonts w:hint="eastAsia"/>
        </w:rPr>
        <w:t>要求</w:t>
      </w:r>
      <w:bookmarkEnd w:id="12"/>
    </w:p>
    <w:p w14:paraId="07C2C126" w14:textId="1C978A17" w:rsidR="00A66F46" w:rsidRDefault="004A228C" w:rsidP="00A66F4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 w:hint="eastAsia"/>
          <w:kern w:val="0"/>
          <w:szCs w:val="21"/>
        </w:rPr>
        <w:t>6</w:t>
      </w:r>
      <w:r w:rsidRPr="00557D87">
        <w:rPr>
          <w:rFonts w:ascii="黑体" w:eastAsia="黑体" w:hAnsi="黑体" w:cs="Times New Roman"/>
          <w:kern w:val="0"/>
          <w:szCs w:val="21"/>
        </w:rPr>
        <w:t>.1.</w:t>
      </w:r>
      <w:r w:rsidR="002769FC">
        <w:rPr>
          <w:rFonts w:ascii="黑体" w:eastAsia="黑体" w:hAnsi="黑体" w:cs="Times New Roman"/>
          <w:kern w:val="0"/>
          <w:szCs w:val="21"/>
        </w:rPr>
        <w:t>1</w:t>
      </w:r>
      <w:r>
        <w:rPr>
          <w:rFonts w:ascii="黑体" w:eastAsia="黑体" w:hAnsi="黑体" w:cs="Times New Roman"/>
          <w:kern w:val="0"/>
          <w:szCs w:val="21"/>
        </w:rPr>
        <w:t xml:space="preserve">  </w:t>
      </w:r>
      <w:bookmarkStart w:id="13" w:name="_Hlk37833978"/>
      <w:r w:rsidR="00890BC8" w:rsidRPr="00E155D3">
        <w:rPr>
          <w:rFonts w:eastAsia="宋体" w:hAnsi="宋体" w:cs="Times New Roman" w:hint="eastAsia"/>
          <w:kern w:val="0"/>
          <w:szCs w:val="21"/>
        </w:rPr>
        <w:t>系统</w:t>
      </w:r>
      <w:r w:rsidR="002438AC" w:rsidRPr="00557D87">
        <w:rPr>
          <w:rFonts w:ascii="宋体" w:eastAsia="宋体" w:hAnsi="宋体" w:cs="Times New Roman" w:hint="eastAsia"/>
          <w:kern w:val="0"/>
          <w:szCs w:val="21"/>
        </w:rPr>
        <w:t>应支持AGV</w:t>
      </w:r>
      <w:r w:rsidR="002438AC">
        <w:rPr>
          <w:rFonts w:ascii="宋体" w:eastAsia="宋体" w:hAnsi="宋体" w:cs="Times New Roman" w:hint="eastAsia"/>
          <w:kern w:val="0"/>
          <w:szCs w:val="21"/>
        </w:rPr>
        <w:t>在作业过程中</w:t>
      </w:r>
      <w:r w:rsidR="004B794E">
        <w:rPr>
          <w:rFonts w:ascii="宋体" w:eastAsia="宋体" w:hAnsi="宋体" w:cs="Times New Roman" w:hint="eastAsia"/>
          <w:kern w:val="0"/>
          <w:szCs w:val="21"/>
        </w:rPr>
        <w:t>完成</w:t>
      </w:r>
      <w:r w:rsidR="002438AC">
        <w:rPr>
          <w:rFonts w:ascii="宋体" w:eastAsia="宋体" w:hAnsi="宋体" w:cs="Times New Roman" w:hint="eastAsia"/>
          <w:kern w:val="0"/>
          <w:szCs w:val="21"/>
        </w:rPr>
        <w:t>电池</w:t>
      </w:r>
      <w:r w:rsidR="002438AC" w:rsidRPr="00557D87">
        <w:rPr>
          <w:rFonts w:ascii="宋体" w:eastAsia="宋体" w:hAnsi="宋体" w:cs="Times New Roman" w:hint="eastAsia"/>
          <w:kern w:val="0"/>
          <w:szCs w:val="21"/>
        </w:rPr>
        <w:t>充电</w:t>
      </w:r>
      <w:r w:rsidR="002438AC">
        <w:rPr>
          <w:rFonts w:ascii="宋体" w:eastAsia="宋体" w:hAnsi="宋体" w:cs="Times New Roman" w:hint="eastAsia"/>
          <w:kern w:val="0"/>
          <w:szCs w:val="21"/>
        </w:rPr>
        <w:t>，</w:t>
      </w:r>
      <w:r w:rsidR="006E6142">
        <w:rPr>
          <w:rFonts w:ascii="宋体" w:eastAsia="宋体" w:hAnsi="宋体" w:cs="Times New Roman" w:hint="eastAsia"/>
          <w:kern w:val="0"/>
          <w:szCs w:val="21"/>
        </w:rPr>
        <w:t>单</w:t>
      </w:r>
      <w:r w:rsidR="002438AC">
        <w:rPr>
          <w:rFonts w:ascii="宋体" w:eastAsia="宋体" w:hAnsi="宋体" w:cs="Times New Roman" w:hint="eastAsia"/>
          <w:kern w:val="0"/>
          <w:szCs w:val="21"/>
        </w:rPr>
        <w:t>循环</w:t>
      </w:r>
      <w:r w:rsidR="006E6142">
        <w:rPr>
          <w:rFonts w:ascii="宋体" w:eastAsia="宋体" w:hAnsi="宋体" w:cs="Times New Roman" w:hint="eastAsia"/>
          <w:kern w:val="0"/>
          <w:szCs w:val="21"/>
        </w:rPr>
        <w:t>可</w:t>
      </w:r>
      <w:r w:rsidR="002438AC">
        <w:rPr>
          <w:rFonts w:ascii="宋体" w:eastAsia="宋体" w:hAnsi="宋体" w:cs="Times New Roman" w:hint="eastAsia"/>
          <w:kern w:val="0"/>
          <w:szCs w:val="21"/>
        </w:rPr>
        <w:t>充电量应大于</w:t>
      </w:r>
      <w:r w:rsidR="006E6142">
        <w:rPr>
          <w:rFonts w:ascii="宋体" w:eastAsia="宋体" w:hAnsi="宋体" w:cs="Times New Roman" w:hint="eastAsia"/>
          <w:kern w:val="0"/>
          <w:szCs w:val="21"/>
        </w:rPr>
        <w:t>单</w:t>
      </w:r>
      <w:r w:rsidR="002438AC">
        <w:rPr>
          <w:rFonts w:ascii="宋体" w:eastAsia="宋体" w:hAnsi="宋体" w:cs="Times New Roman" w:hint="eastAsia"/>
          <w:kern w:val="0"/>
          <w:szCs w:val="21"/>
        </w:rPr>
        <w:t>循环耗电量</w:t>
      </w:r>
      <w:r w:rsidR="002438AC" w:rsidRPr="00557D8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637E06C8" w14:textId="07B07A09" w:rsidR="00A66F46" w:rsidRPr="00557D87" w:rsidRDefault="00A66F46" w:rsidP="00A66F4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</w:t>
      </w:r>
      <w:r w:rsidRPr="00557D87">
        <w:rPr>
          <w:rFonts w:ascii="黑体" w:eastAsia="黑体" w:hAnsi="黑体" w:cs="Times New Roman" w:hint="eastAsia"/>
          <w:kern w:val="0"/>
          <w:szCs w:val="21"/>
        </w:rPr>
        <w:t>.1.</w:t>
      </w:r>
      <w:r w:rsidR="002769FC">
        <w:rPr>
          <w:rFonts w:ascii="黑体" w:eastAsia="黑体" w:hAnsi="黑体" w:cs="Times New Roman"/>
          <w:kern w:val="0"/>
          <w:szCs w:val="21"/>
        </w:rPr>
        <w:t>2</w:t>
      </w:r>
      <w:r>
        <w:rPr>
          <w:rFonts w:ascii="黑体" w:eastAsia="黑体" w:hAnsi="黑体" w:cs="Times New Roman"/>
          <w:kern w:val="0"/>
          <w:szCs w:val="21"/>
        </w:rPr>
        <w:t xml:space="preserve">  </w:t>
      </w:r>
      <w:r w:rsidRPr="00E155D3">
        <w:rPr>
          <w:rFonts w:eastAsia="宋体" w:hAnsi="宋体" w:cs="Times New Roman" w:hint="eastAsia"/>
          <w:kern w:val="0"/>
          <w:szCs w:val="21"/>
        </w:rPr>
        <w:t>系统</w:t>
      </w:r>
      <w:r w:rsidRPr="00557D87">
        <w:rPr>
          <w:rFonts w:ascii="宋体" w:eastAsia="宋体" w:hAnsi="宋体" w:cs="Times New Roman" w:hint="eastAsia"/>
          <w:kern w:val="0"/>
          <w:szCs w:val="21"/>
        </w:rPr>
        <w:t>应适应</w:t>
      </w:r>
      <w:r w:rsidR="00771196">
        <w:rPr>
          <w:rFonts w:ascii="宋体" w:eastAsia="宋体" w:hAnsi="宋体" w:cs="Times New Roman" w:hint="eastAsia"/>
          <w:kern w:val="0"/>
          <w:szCs w:val="21"/>
        </w:rPr>
        <w:t>AGV</w:t>
      </w:r>
      <w:r w:rsidRPr="00557D87">
        <w:rPr>
          <w:rFonts w:ascii="宋体" w:eastAsia="宋体" w:hAnsi="宋体" w:cs="Times New Roman" w:hint="eastAsia"/>
          <w:kern w:val="0"/>
          <w:szCs w:val="21"/>
        </w:rPr>
        <w:t>重载、偏载、纠偏行驶工况。</w:t>
      </w:r>
    </w:p>
    <w:p w14:paraId="0D369665" w14:textId="4658BF2E" w:rsidR="00A66F46" w:rsidRDefault="00A66F46" w:rsidP="00A66F4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</w:t>
      </w:r>
      <w:r w:rsidRPr="00557D87">
        <w:rPr>
          <w:rFonts w:ascii="黑体" w:eastAsia="黑体" w:hAnsi="黑体" w:cs="Times New Roman" w:hint="eastAsia"/>
          <w:kern w:val="0"/>
          <w:szCs w:val="21"/>
        </w:rPr>
        <w:t>.1.</w:t>
      </w:r>
      <w:r w:rsidR="002769FC">
        <w:rPr>
          <w:rFonts w:ascii="黑体" w:eastAsia="黑体" w:hAnsi="黑体" w:cs="Times New Roman"/>
          <w:kern w:val="0"/>
          <w:szCs w:val="21"/>
        </w:rPr>
        <w:t>3</w:t>
      </w:r>
      <w:r w:rsidRPr="00557D87">
        <w:rPr>
          <w:rFonts w:ascii="黑体" w:eastAsia="黑体" w:hAnsi="黑体" w:cs="Times New Roman" w:hint="eastAsia"/>
          <w:kern w:val="0"/>
          <w:szCs w:val="21"/>
        </w:rPr>
        <w:t xml:space="preserve">　</w:t>
      </w:r>
      <w:r w:rsidRPr="009C787C">
        <w:rPr>
          <w:rFonts w:ascii="宋体" w:eastAsia="宋体" w:hAnsi="宋体" w:cs="Times New Roman" w:hint="eastAsia"/>
          <w:kern w:val="0"/>
          <w:szCs w:val="21"/>
        </w:rPr>
        <w:t>系统</w:t>
      </w:r>
      <w:r w:rsidRPr="00557D87">
        <w:rPr>
          <w:rFonts w:ascii="宋体" w:eastAsia="宋体" w:hAnsi="宋体" w:cs="Times New Roman" w:hint="eastAsia"/>
          <w:kern w:val="0"/>
          <w:szCs w:val="21"/>
        </w:rPr>
        <w:t>应</w:t>
      </w:r>
      <w:r>
        <w:rPr>
          <w:rFonts w:ascii="宋体" w:eastAsia="宋体" w:hAnsi="宋体" w:cs="Times New Roman" w:hint="eastAsia"/>
          <w:kern w:val="0"/>
          <w:szCs w:val="21"/>
        </w:rPr>
        <w:t>适应</w:t>
      </w:r>
      <w:r w:rsidRPr="00557D87">
        <w:rPr>
          <w:rFonts w:ascii="宋体" w:eastAsia="宋体" w:hAnsi="宋体" w:cs="Times New Roman" w:hint="eastAsia"/>
          <w:kern w:val="0"/>
          <w:szCs w:val="21"/>
        </w:rPr>
        <w:t>雨、雪</w:t>
      </w:r>
      <w:r>
        <w:rPr>
          <w:rFonts w:ascii="宋体" w:eastAsia="宋体" w:hAnsi="宋体" w:cs="Times New Roman" w:hint="eastAsia"/>
          <w:kern w:val="0"/>
          <w:szCs w:val="21"/>
        </w:rPr>
        <w:t>天气</w:t>
      </w:r>
      <w:r w:rsidR="003A5083">
        <w:rPr>
          <w:rFonts w:ascii="宋体" w:eastAsia="宋体" w:hAnsi="宋体" w:cs="Times New Roman" w:hint="eastAsia"/>
          <w:kern w:val="0"/>
          <w:szCs w:val="21"/>
        </w:rPr>
        <w:t>和</w:t>
      </w:r>
      <w:r w:rsidRPr="00557D87">
        <w:rPr>
          <w:rFonts w:ascii="宋体" w:eastAsia="宋体" w:hAnsi="宋体" w:cs="Times New Roman" w:hint="eastAsia"/>
          <w:kern w:val="0"/>
          <w:szCs w:val="21"/>
        </w:rPr>
        <w:t>海边盐雾环境。</w:t>
      </w:r>
    </w:p>
    <w:p w14:paraId="08379A2C" w14:textId="10B06C63" w:rsidR="004E362F" w:rsidRPr="0015308C" w:rsidRDefault="008936F8" w:rsidP="00CE0B18">
      <w:pPr>
        <w:pStyle w:val="aff8"/>
        <w:spacing w:before="156" w:after="156"/>
        <w:outlineLvl w:val="1"/>
      </w:pPr>
      <w:bookmarkStart w:id="14" w:name="_Toc58619797"/>
      <w:bookmarkEnd w:id="13"/>
      <w:r w:rsidRPr="0015308C">
        <w:t>6.2</w:t>
      </w:r>
      <w:r w:rsidR="004E362F" w:rsidRPr="0015308C">
        <w:t xml:space="preserve">  </w:t>
      </w:r>
      <w:r w:rsidR="00B65719">
        <w:rPr>
          <w:rFonts w:hint="eastAsia"/>
        </w:rPr>
        <w:t>硬件设备</w:t>
      </w:r>
      <w:bookmarkEnd w:id="14"/>
    </w:p>
    <w:p w14:paraId="36AD89E6" w14:textId="6DC90A59" w:rsidR="00DF4637" w:rsidRPr="00D53723" w:rsidRDefault="008936F8" w:rsidP="00CE0B18">
      <w:pPr>
        <w:pStyle w:val="afff5"/>
        <w:spacing w:before="156" w:after="156"/>
        <w:ind w:left="425" w:hanging="425"/>
        <w:outlineLvl w:val="9"/>
      </w:pPr>
      <w:r w:rsidRPr="00D53723">
        <w:t>6.2.1</w:t>
      </w:r>
      <w:r w:rsidR="00C345E7" w:rsidRPr="00D53723">
        <w:t xml:space="preserve">  </w:t>
      </w:r>
      <w:r w:rsidR="005A55CA" w:rsidRPr="003A5083">
        <w:rPr>
          <w:rFonts w:hint="eastAsia"/>
        </w:rPr>
        <w:t>变电设备</w:t>
      </w:r>
    </w:p>
    <w:p w14:paraId="781201E8" w14:textId="27D153D2" w:rsidR="00763EE0" w:rsidRPr="00763EE0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6.2.1</w:t>
      </w:r>
      <w:r w:rsidR="00F24F65" w:rsidRPr="00557D87">
        <w:rPr>
          <w:rFonts w:ascii="黑体" w:eastAsia="黑体" w:hAnsi="黑体" w:cs="Times New Roman"/>
          <w:kern w:val="0"/>
          <w:szCs w:val="21"/>
        </w:rPr>
        <w:t>.</w:t>
      </w:r>
      <w:r w:rsidR="00E17C53" w:rsidRPr="00557D87">
        <w:rPr>
          <w:rFonts w:ascii="黑体" w:eastAsia="黑体" w:hAnsi="黑体" w:cs="Times New Roman"/>
          <w:kern w:val="0"/>
          <w:szCs w:val="21"/>
        </w:rPr>
        <w:t>1</w:t>
      </w:r>
      <w:r w:rsidR="00E17C53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763EE0">
        <w:rPr>
          <w:rFonts w:ascii="宋体" w:eastAsia="宋体" w:hAnsi="宋体" w:cs="Times New Roman" w:hint="eastAsia"/>
          <w:kern w:val="0"/>
          <w:szCs w:val="21"/>
        </w:rPr>
        <w:t>宜选用</w:t>
      </w:r>
      <w:r w:rsidR="00763EE0" w:rsidRPr="00557D87">
        <w:rPr>
          <w:rFonts w:ascii="宋体" w:eastAsia="宋体" w:hAnsi="宋体" w:cs="Times New Roman" w:hint="eastAsia"/>
          <w:kern w:val="0"/>
          <w:szCs w:val="21"/>
        </w:rPr>
        <w:t>符合</w:t>
      </w:r>
      <w:r w:rsidR="00763EE0" w:rsidRPr="00557D87">
        <w:rPr>
          <w:rFonts w:ascii="宋体" w:eastAsia="宋体" w:hAnsi="宋体" w:cs="Times New Roman"/>
          <w:kern w:val="0"/>
          <w:szCs w:val="21"/>
        </w:rPr>
        <w:t>GB/T 17467</w:t>
      </w:r>
      <w:r w:rsidR="00763EE0">
        <w:rPr>
          <w:rFonts w:ascii="宋体" w:eastAsia="宋体" w:hAnsi="宋体" w:cs="Times New Roman" w:hint="eastAsia"/>
          <w:kern w:val="0"/>
          <w:szCs w:val="21"/>
        </w:rPr>
        <w:t>要求的</w:t>
      </w:r>
      <w:r w:rsidR="00763EE0" w:rsidRPr="003A5083">
        <w:rPr>
          <w:rFonts w:ascii="宋体" w:eastAsia="宋体" w:hAnsi="宋体" w:cs="Times New Roman" w:hint="eastAsia"/>
          <w:kern w:val="0"/>
          <w:szCs w:val="21"/>
        </w:rPr>
        <w:t>高压</w:t>
      </w:r>
      <w:r w:rsidR="00763EE0" w:rsidRPr="003A5083">
        <w:rPr>
          <w:rFonts w:ascii="宋体" w:eastAsia="宋体" w:hAnsi="宋体" w:cs="Times New Roman"/>
          <w:kern w:val="0"/>
          <w:szCs w:val="21"/>
        </w:rPr>
        <w:t>/</w:t>
      </w:r>
      <w:r w:rsidR="00763EE0" w:rsidRPr="003A5083">
        <w:rPr>
          <w:rFonts w:ascii="宋体" w:eastAsia="宋体" w:hAnsi="宋体" w:cs="Times New Roman" w:hint="eastAsia"/>
          <w:kern w:val="0"/>
          <w:szCs w:val="21"/>
        </w:rPr>
        <w:t>低压预装式变电站</w:t>
      </w:r>
      <w:r w:rsidR="00453B9B" w:rsidRPr="00557D8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62AAB7B9" w14:textId="176E3ECA" w:rsidR="006B6C37" w:rsidRPr="00557D87" w:rsidRDefault="006B6C37" w:rsidP="006B6C37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 w:hint="eastAsia"/>
          <w:kern w:val="0"/>
          <w:szCs w:val="21"/>
        </w:rPr>
        <w:t>6.</w:t>
      </w:r>
      <w:r w:rsidRPr="00090F35">
        <w:rPr>
          <w:rFonts w:ascii="黑体" w:eastAsia="黑体" w:hAnsi="黑体" w:cs="Times New Roman" w:hint="eastAsia"/>
          <w:kern w:val="0"/>
          <w:szCs w:val="21"/>
        </w:rPr>
        <w:t>2.1</w:t>
      </w:r>
      <w:r w:rsidRPr="00090F35">
        <w:rPr>
          <w:rFonts w:ascii="黑体" w:eastAsia="黑体" w:hAnsi="黑体" w:cs="Times New Roman"/>
          <w:kern w:val="0"/>
          <w:szCs w:val="21"/>
        </w:rPr>
        <w:t>.</w:t>
      </w:r>
      <w:r>
        <w:rPr>
          <w:rFonts w:ascii="黑体" w:eastAsia="黑体" w:hAnsi="黑体" w:cs="Times New Roman"/>
          <w:kern w:val="0"/>
          <w:szCs w:val="21"/>
        </w:rPr>
        <w:t>2</w:t>
      </w:r>
      <w:r w:rsidRPr="00090F35">
        <w:rPr>
          <w:rFonts w:ascii="宋体" w:eastAsia="宋体" w:hAnsi="宋体" w:cs="Times New Roman"/>
          <w:kern w:val="0"/>
          <w:szCs w:val="21"/>
        </w:rPr>
        <w:t xml:space="preserve">  </w:t>
      </w:r>
      <w:r w:rsidRPr="00090F35">
        <w:rPr>
          <w:rFonts w:ascii="宋体" w:eastAsia="宋体" w:hAnsi="宋体" w:cs="Times New Roman" w:hint="eastAsia"/>
          <w:kern w:val="0"/>
          <w:szCs w:val="21"/>
        </w:rPr>
        <w:t>输出功率</w:t>
      </w:r>
      <w:r w:rsidR="000907E3">
        <w:rPr>
          <w:rFonts w:ascii="宋体" w:eastAsia="宋体" w:hAnsi="宋体" w:cs="Times New Roman" w:hint="eastAsia"/>
          <w:kern w:val="0"/>
          <w:szCs w:val="21"/>
        </w:rPr>
        <w:t>选型</w:t>
      </w:r>
      <w:r w:rsidRPr="00090F35">
        <w:rPr>
          <w:rFonts w:ascii="宋体" w:eastAsia="宋体" w:hAnsi="宋体" w:cs="Times New Roman" w:hint="eastAsia"/>
          <w:kern w:val="0"/>
          <w:szCs w:val="21"/>
        </w:rPr>
        <w:t>应</w:t>
      </w:r>
      <w:r w:rsidR="000907E3">
        <w:rPr>
          <w:rFonts w:ascii="宋体" w:eastAsia="宋体" w:hAnsi="宋体" w:cs="Times New Roman" w:hint="eastAsia"/>
          <w:kern w:val="0"/>
          <w:szCs w:val="21"/>
        </w:rPr>
        <w:t>考虑</w:t>
      </w:r>
      <w:r w:rsidRPr="00090F35">
        <w:rPr>
          <w:rFonts w:ascii="宋体" w:eastAsia="宋体" w:hAnsi="宋体" w:cs="Times New Roman" w:hint="eastAsia"/>
          <w:kern w:val="0"/>
          <w:szCs w:val="21"/>
        </w:rPr>
        <w:t>AGV</w:t>
      </w:r>
      <w:r w:rsidR="000907E3">
        <w:rPr>
          <w:rFonts w:ascii="宋体" w:eastAsia="宋体" w:hAnsi="宋体" w:cs="Times New Roman" w:hint="eastAsia"/>
          <w:kern w:val="0"/>
          <w:szCs w:val="21"/>
        </w:rPr>
        <w:t>最大充电</w:t>
      </w:r>
      <w:r w:rsidRPr="00090F35">
        <w:rPr>
          <w:rFonts w:ascii="宋体" w:eastAsia="宋体" w:hAnsi="宋体" w:cs="Times New Roman" w:hint="eastAsia"/>
          <w:kern w:val="0"/>
          <w:szCs w:val="21"/>
        </w:rPr>
        <w:t>数量，功率因数应不小于0</w:t>
      </w:r>
      <w:r w:rsidRPr="00090F35">
        <w:rPr>
          <w:rFonts w:ascii="宋体" w:eastAsia="宋体" w:hAnsi="宋体" w:cs="Times New Roman"/>
          <w:kern w:val="0"/>
          <w:szCs w:val="21"/>
        </w:rPr>
        <w:t>.8</w:t>
      </w:r>
      <w:r w:rsidRPr="00090F35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337FFA08" w14:textId="5E190A37" w:rsidR="006B6C37" w:rsidRPr="00557D87" w:rsidRDefault="006B6C37" w:rsidP="006B6C37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 w:hint="eastAsia"/>
          <w:kern w:val="0"/>
          <w:szCs w:val="21"/>
        </w:rPr>
        <w:t>6.2.1</w:t>
      </w:r>
      <w:r w:rsidRPr="00557D87">
        <w:rPr>
          <w:rFonts w:ascii="黑体" w:eastAsia="黑体" w:hAnsi="黑体" w:cs="Times New Roman"/>
          <w:kern w:val="0"/>
          <w:szCs w:val="21"/>
        </w:rPr>
        <w:t>.3</w:t>
      </w:r>
      <w:r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Pr="00557D87">
        <w:rPr>
          <w:rFonts w:ascii="宋体" w:eastAsia="宋体" w:hAnsi="宋体" w:cs="Times New Roman" w:hint="eastAsia"/>
          <w:kern w:val="0"/>
          <w:szCs w:val="21"/>
        </w:rPr>
        <w:t>绝缘水平、绝缘试验、绝缘间隙应符合GB</w:t>
      </w:r>
      <w:r w:rsidRPr="00557D87">
        <w:rPr>
          <w:rFonts w:ascii="宋体" w:eastAsia="宋体" w:hAnsi="宋体" w:cs="Times New Roman"/>
          <w:kern w:val="0"/>
          <w:szCs w:val="21"/>
        </w:rPr>
        <w:t>/</w:t>
      </w:r>
      <w:r w:rsidRPr="00557D87">
        <w:rPr>
          <w:rFonts w:ascii="宋体" w:eastAsia="宋体" w:hAnsi="宋体" w:cs="Times New Roman" w:hint="eastAsia"/>
          <w:kern w:val="0"/>
          <w:szCs w:val="21"/>
        </w:rPr>
        <w:t>T</w:t>
      </w:r>
      <w:r w:rsidRPr="00557D87">
        <w:rPr>
          <w:rFonts w:ascii="宋体" w:eastAsia="宋体" w:hAnsi="宋体" w:cs="Times New Roman"/>
          <w:kern w:val="0"/>
          <w:szCs w:val="21"/>
        </w:rPr>
        <w:t xml:space="preserve"> 1094.3</w:t>
      </w:r>
      <w:r>
        <w:rPr>
          <w:rFonts w:ascii="宋体" w:eastAsia="宋体" w:hAnsi="宋体" w:cs="Times New Roman" w:hint="eastAsia"/>
          <w:kern w:val="0"/>
          <w:szCs w:val="21"/>
        </w:rPr>
        <w:t>的</w:t>
      </w:r>
      <w:r w:rsidRPr="00557D87">
        <w:rPr>
          <w:rFonts w:ascii="宋体" w:eastAsia="宋体" w:hAnsi="宋体" w:cs="Times New Roman" w:hint="eastAsia"/>
          <w:kern w:val="0"/>
          <w:szCs w:val="21"/>
        </w:rPr>
        <w:t>要求。</w:t>
      </w:r>
    </w:p>
    <w:p w14:paraId="5D870ED3" w14:textId="5F2F58AE" w:rsidR="000074D8" w:rsidRPr="00557D87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6.2.1</w:t>
      </w:r>
      <w:r w:rsidR="00F24F65" w:rsidRPr="00557D87">
        <w:rPr>
          <w:rFonts w:ascii="黑体" w:eastAsia="黑体" w:hAnsi="黑体" w:cs="Times New Roman" w:hint="eastAsia"/>
          <w:kern w:val="0"/>
          <w:szCs w:val="21"/>
        </w:rPr>
        <w:t>.</w:t>
      </w:r>
      <w:r w:rsidR="006B6C37">
        <w:rPr>
          <w:rFonts w:ascii="黑体" w:eastAsia="黑体" w:hAnsi="黑体" w:cs="Times New Roman"/>
          <w:kern w:val="0"/>
          <w:szCs w:val="21"/>
        </w:rPr>
        <w:t>4</w:t>
      </w:r>
      <w:r w:rsidR="00C345E7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453B9B" w:rsidRPr="00557D87">
        <w:rPr>
          <w:rFonts w:ascii="宋体" w:eastAsia="宋体" w:hAnsi="宋体" w:cs="Times New Roman" w:hint="eastAsia"/>
          <w:kern w:val="0"/>
          <w:szCs w:val="21"/>
        </w:rPr>
        <w:t>承受短路能力</w:t>
      </w:r>
      <w:r w:rsidR="000C09BF">
        <w:rPr>
          <w:rFonts w:ascii="宋体" w:eastAsia="宋体" w:hAnsi="宋体" w:cs="Times New Roman" w:hint="eastAsia"/>
          <w:kern w:val="0"/>
          <w:szCs w:val="21"/>
        </w:rPr>
        <w:t>应</w:t>
      </w:r>
      <w:r w:rsidR="00453B9B" w:rsidRPr="00557D87">
        <w:rPr>
          <w:rFonts w:ascii="宋体" w:eastAsia="宋体" w:hAnsi="宋体" w:cs="Times New Roman" w:hint="eastAsia"/>
          <w:kern w:val="0"/>
          <w:szCs w:val="21"/>
        </w:rPr>
        <w:t>符合GB</w:t>
      </w:r>
      <w:r w:rsidR="00453B9B" w:rsidRPr="00557D87">
        <w:rPr>
          <w:rFonts w:ascii="宋体" w:eastAsia="宋体" w:hAnsi="宋体" w:cs="Times New Roman"/>
          <w:kern w:val="0"/>
          <w:szCs w:val="21"/>
        </w:rPr>
        <w:t>/</w:t>
      </w:r>
      <w:r w:rsidR="00453B9B" w:rsidRPr="00557D87">
        <w:rPr>
          <w:rFonts w:ascii="宋体" w:eastAsia="宋体" w:hAnsi="宋体" w:cs="Times New Roman" w:hint="eastAsia"/>
          <w:kern w:val="0"/>
          <w:szCs w:val="21"/>
        </w:rPr>
        <w:t>T</w:t>
      </w:r>
      <w:r w:rsidR="00453B9B" w:rsidRPr="00557D87">
        <w:rPr>
          <w:rFonts w:ascii="宋体" w:eastAsia="宋体" w:hAnsi="宋体" w:cs="Times New Roman"/>
          <w:kern w:val="0"/>
          <w:szCs w:val="21"/>
        </w:rPr>
        <w:t xml:space="preserve"> 1094.5</w:t>
      </w:r>
      <w:r w:rsidR="00CA754E">
        <w:rPr>
          <w:rFonts w:ascii="宋体" w:eastAsia="宋体" w:hAnsi="宋体" w:cs="Times New Roman" w:hint="eastAsia"/>
          <w:kern w:val="0"/>
          <w:szCs w:val="21"/>
        </w:rPr>
        <w:t>的</w:t>
      </w:r>
      <w:r w:rsidR="00453B9B" w:rsidRPr="00557D87">
        <w:rPr>
          <w:rFonts w:ascii="宋体" w:eastAsia="宋体" w:hAnsi="宋体" w:cs="Times New Roman" w:hint="eastAsia"/>
          <w:kern w:val="0"/>
          <w:szCs w:val="21"/>
        </w:rPr>
        <w:t>要求。</w:t>
      </w:r>
    </w:p>
    <w:p w14:paraId="2606B4C9" w14:textId="725B74E9" w:rsidR="00E17C53" w:rsidRPr="00557D87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 w:hint="eastAsia"/>
          <w:kern w:val="0"/>
          <w:szCs w:val="21"/>
        </w:rPr>
        <w:t>6.2.1</w:t>
      </w:r>
      <w:r w:rsidR="00F24F65" w:rsidRPr="00557D87">
        <w:rPr>
          <w:rFonts w:ascii="黑体" w:eastAsia="黑体" w:hAnsi="黑体" w:cs="Times New Roman"/>
          <w:kern w:val="0"/>
          <w:szCs w:val="21"/>
        </w:rPr>
        <w:t>.</w:t>
      </w:r>
      <w:r w:rsidR="00E17C53" w:rsidRPr="00557D87">
        <w:rPr>
          <w:rFonts w:ascii="黑体" w:eastAsia="黑体" w:hAnsi="黑体" w:cs="Times New Roman"/>
          <w:kern w:val="0"/>
          <w:szCs w:val="21"/>
        </w:rPr>
        <w:t>5</w:t>
      </w:r>
      <w:r w:rsidR="00E17C53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453B9B" w:rsidRPr="00557D87">
        <w:rPr>
          <w:rFonts w:ascii="宋体" w:eastAsia="宋体" w:hAnsi="宋体" w:cs="Times New Roman" w:hint="eastAsia"/>
          <w:kern w:val="0"/>
          <w:szCs w:val="21"/>
        </w:rPr>
        <w:t>应具有抗谐波功能，电源输出应符合GB/T</w:t>
      </w:r>
      <w:r w:rsidR="005D013F">
        <w:rPr>
          <w:rFonts w:ascii="宋体" w:eastAsia="宋体" w:hAnsi="宋体" w:cs="Times New Roman"/>
          <w:kern w:val="0"/>
          <w:szCs w:val="21"/>
        </w:rPr>
        <w:t xml:space="preserve"> </w:t>
      </w:r>
      <w:r w:rsidR="00453B9B" w:rsidRPr="00557D87">
        <w:rPr>
          <w:rFonts w:ascii="宋体" w:eastAsia="宋体" w:hAnsi="宋体" w:cs="Times New Roman" w:hint="eastAsia"/>
          <w:kern w:val="0"/>
          <w:szCs w:val="21"/>
        </w:rPr>
        <w:t>14549要求，宜选用整流型变压器。</w:t>
      </w:r>
    </w:p>
    <w:p w14:paraId="2DAC62A4" w14:textId="4A99BC36" w:rsidR="005E72B5" w:rsidRPr="00557D87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 w:hint="eastAsia"/>
          <w:kern w:val="0"/>
          <w:szCs w:val="21"/>
        </w:rPr>
        <w:t>6.2.1</w:t>
      </w:r>
      <w:r w:rsidR="005E72B5" w:rsidRPr="00557D87">
        <w:rPr>
          <w:rFonts w:ascii="黑体" w:eastAsia="黑体" w:hAnsi="黑体" w:cs="Times New Roman"/>
          <w:kern w:val="0"/>
          <w:szCs w:val="21"/>
        </w:rPr>
        <w:t>.6</w:t>
      </w:r>
      <w:r w:rsidR="005E72B5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5E72B5" w:rsidRPr="00557D87">
        <w:rPr>
          <w:rFonts w:ascii="宋体" w:eastAsia="宋体" w:hAnsi="宋体" w:cs="Times New Roman" w:hint="eastAsia"/>
          <w:kern w:val="0"/>
          <w:szCs w:val="21"/>
        </w:rPr>
        <w:t>二次侧应根据带载的滑触线分组</w:t>
      </w:r>
      <w:r w:rsidR="0048663D" w:rsidRPr="00557D87">
        <w:rPr>
          <w:rFonts w:ascii="宋体" w:eastAsia="宋体" w:hAnsi="宋体" w:cs="Times New Roman" w:hint="eastAsia"/>
          <w:kern w:val="0"/>
          <w:szCs w:val="21"/>
        </w:rPr>
        <w:t>情况</w:t>
      </w:r>
      <w:r w:rsidR="005E72B5" w:rsidRPr="00557D87">
        <w:rPr>
          <w:rFonts w:ascii="宋体" w:eastAsia="宋体" w:hAnsi="宋体" w:cs="Times New Roman" w:hint="eastAsia"/>
          <w:kern w:val="0"/>
          <w:szCs w:val="21"/>
        </w:rPr>
        <w:t>设立分线开关。</w:t>
      </w:r>
    </w:p>
    <w:p w14:paraId="4BA09F69" w14:textId="2220C533" w:rsidR="00D14DDE" w:rsidRPr="00D53723" w:rsidRDefault="008936F8" w:rsidP="00CE0B18">
      <w:pPr>
        <w:pStyle w:val="afff5"/>
        <w:spacing w:before="156" w:after="156"/>
        <w:ind w:left="425" w:hanging="425"/>
        <w:outlineLvl w:val="9"/>
      </w:pPr>
      <w:r w:rsidRPr="00D53723">
        <w:lastRenderedPageBreak/>
        <w:t>6.2.2</w:t>
      </w:r>
      <w:r w:rsidR="00C345E7" w:rsidRPr="00D53723">
        <w:t xml:space="preserve">  </w:t>
      </w:r>
      <w:r w:rsidR="00A65FBB">
        <w:rPr>
          <w:rFonts w:hint="eastAsia"/>
        </w:rPr>
        <w:t>地面供电装置</w:t>
      </w:r>
    </w:p>
    <w:p w14:paraId="4D5EC738" w14:textId="6B52D070" w:rsidR="005A5A81" w:rsidRDefault="008936F8" w:rsidP="0073590B">
      <w:pPr>
        <w:rPr>
          <w:rFonts w:ascii="宋体" w:eastAsia="宋体" w:hAnsi="宋体" w:cs="Times New Roman"/>
          <w:kern w:val="0"/>
          <w:szCs w:val="21"/>
        </w:rPr>
      </w:pPr>
      <w:r w:rsidRPr="0041442C">
        <w:rPr>
          <w:rFonts w:ascii="黑体" w:eastAsia="黑体" w:hAnsi="黑体" w:cs="Times New Roman"/>
          <w:kern w:val="0"/>
          <w:szCs w:val="21"/>
        </w:rPr>
        <w:t>6.2.2</w:t>
      </w:r>
      <w:r w:rsidR="00F24F65" w:rsidRPr="0041442C">
        <w:rPr>
          <w:rFonts w:ascii="黑体" w:eastAsia="黑体" w:hAnsi="黑体" w:cs="Times New Roman" w:hint="eastAsia"/>
          <w:kern w:val="0"/>
          <w:szCs w:val="21"/>
        </w:rPr>
        <w:t>.</w:t>
      </w:r>
      <w:r w:rsidR="00C345E7" w:rsidRPr="0041442C">
        <w:rPr>
          <w:rFonts w:ascii="黑体" w:eastAsia="黑体" w:hAnsi="黑体" w:cs="Times New Roman" w:hint="eastAsia"/>
          <w:kern w:val="0"/>
          <w:szCs w:val="21"/>
        </w:rPr>
        <w:t>1</w:t>
      </w:r>
      <w:r w:rsidR="00C345E7" w:rsidRPr="0041442C">
        <w:rPr>
          <w:rFonts w:ascii="宋体" w:eastAsia="宋体" w:hAnsi="宋体" w:cs="Times New Roman"/>
          <w:kern w:val="0"/>
          <w:szCs w:val="21"/>
        </w:rPr>
        <w:t xml:space="preserve">  </w:t>
      </w:r>
      <w:r w:rsidR="005A5A81">
        <w:rPr>
          <w:rFonts w:ascii="宋体" w:eastAsia="宋体" w:hAnsi="宋体" w:cs="Times New Roman" w:hint="eastAsia"/>
          <w:kern w:val="0"/>
          <w:szCs w:val="21"/>
        </w:rPr>
        <w:t>应</w:t>
      </w:r>
      <w:r w:rsidR="00DD7A70">
        <w:rPr>
          <w:rFonts w:ascii="宋体" w:eastAsia="宋体" w:hAnsi="宋体" w:cs="Times New Roman" w:hint="eastAsia"/>
          <w:kern w:val="0"/>
          <w:szCs w:val="21"/>
        </w:rPr>
        <w:t>敷设于</w:t>
      </w:r>
      <w:r w:rsidR="00B33D69">
        <w:rPr>
          <w:rFonts w:ascii="宋体" w:eastAsia="宋体" w:hAnsi="宋体" w:cs="Times New Roman" w:hint="eastAsia"/>
          <w:kern w:val="0"/>
          <w:szCs w:val="21"/>
        </w:rPr>
        <w:t>AGV</w:t>
      </w:r>
      <w:r w:rsidR="00D36F89">
        <w:rPr>
          <w:rFonts w:ascii="宋体" w:eastAsia="宋体" w:hAnsi="宋体" w:cs="Times New Roman" w:hint="eastAsia"/>
          <w:kern w:val="0"/>
          <w:szCs w:val="21"/>
        </w:rPr>
        <w:t>作业路径</w:t>
      </w:r>
      <w:r w:rsidR="00736C65">
        <w:rPr>
          <w:rFonts w:ascii="宋体" w:eastAsia="宋体" w:hAnsi="宋体" w:cs="Times New Roman" w:hint="eastAsia"/>
          <w:kern w:val="0"/>
          <w:szCs w:val="21"/>
        </w:rPr>
        <w:t>的一个区段内</w:t>
      </w:r>
      <w:r w:rsidR="00B33D69">
        <w:rPr>
          <w:rFonts w:ascii="宋体" w:eastAsia="宋体" w:hAnsi="宋体" w:cs="Times New Roman" w:hint="eastAsia"/>
          <w:kern w:val="0"/>
          <w:szCs w:val="21"/>
        </w:rPr>
        <w:t>，宜安装于AGV低速行驶</w:t>
      </w:r>
      <w:r w:rsidR="00D36F89">
        <w:rPr>
          <w:rFonts w:ascii="宋体" w:eastAsia="宋体" w:hAnsi="宋体" w:cs="Times New Roman" w:hint="eastAsia"/>
          <w:kern w:val="0"/>
          <w:szCs w:val="21"/>
        </w:rPr>
        <w:t>区</w:t>
      </w:r>
      <w:r w:rsidR="00B33D69">
        <w:rPr>
          <w:rFonts w:ascii="宋体" w:eastAsia="宋体" w:hAnsi="宋体" w:cs="Times New Roman" w:hint="eastAsia"/>
          <w:kern w:val="0"/>
          <w:szCs w:val="21"/>
        </w:rPr>
        <w:t>或堆场交互区</w:t>
      </w:r>
      <w:r w:rsidR="006412F9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38A822BB" w14:textId="36A9C88B" w:rsidR="00416544" w:rsidRDefault="00416544" w:rsidP="0073590B">
      <w:pPr>
        <w:rPr>
          <w:rFonts w:ascii="宋体" w:eastAsia="宋体" w:hAnsi="宋体" w:cs="Times New Roman"/>
          <w:kern w:val="0"/>
          <w:szCs w:val="21"/>
        </w:rPr>
      </w:pPr>
      <w:r w:rsidRPr="00356180">
        <w:rPr>
          <w:rFonts w:ascii="黑体" w:eastAsia="黑体" w:hAnsi="黑体" w:cs="Times New Roman"/>
          <w:kern w:val="0"/>
          <w:szCs w:val="21"/>
        </w:rPr>
        <w:t>6.2.2.</w:t>
      </w:r>
      <w:r w:rsidR="00146425">
        <w:rPr>
          <w:rFonts w:ascii="黑体" w:eastAsia="黑体" w:hAnsi="黑体" w:cs="Times New Roman"/>
          <w:kern w:val="0"/>
          <w:szCs w:val="21"/>
        </w:rPr>
        <w:t>2</w:t>
      </w:r>
      <w:r>
        <w:rPr>
          <w:rFonts w:ascii="宋体" w:eastAsia="宋体" w:hAnsi="宋体" w:cs="Times New Roman"/>
          <w:kern w:val="0"/>
          <w:szCs w:val="21"/>
        </w:rPr>
        <w:t xml:space="preserve">  </w:t>
      </w:r>
      <w:r w:rsidR="000D64EB">
        <w:rPr>
          <w:rFonts w:ascii="宋体" w:eastAsia="宋体" w:hAnsi="宋体" w:cs="Times New Roman" w:hint="eastAsia"/>
          <w:kern w:val="0"/>
          <w:szCs w:val="21"/>
        </w:rPr>
        <w:t>可</w:t>
      </w:r>
      <w:r>
        <w:rPr>
          <w:rFonts w:ascii="宋体" w:eastAsia="宋体" w:hAnsi="宋体" w:cs="Times New Roman" w:hint="eastAsia"/>
          <w:kern w:val="0"/>
          <w:szCs w:val="21"/>
        </w:rPr>
        <w:t>采用滑触线</w:t>
      </w:r>
      <w:r w:rsidR="000D64EB">
        <w:rPr>
          <w:rFonts w:ascii="宋体" w:eastAsia="宋体" w:hAnsi="宋体" w:cs="Times New Roman" w:hint="eastAsia"/>
          <w:kern w:val="0"/>
          <w:szCs w:val="21"/>
        </w:rPr>
        <w:t>、</w:t>
      </w:r>
      <w:r>
        <w:rPr>
          <w:rFonts w:ascii="宋体" w:eastAsia="宋体" w:hAnsi="宋体" w:cs="Times New Roman" w:hint="eastAsia"/>
          <w:kern w:val="0"/>
          <w:szCs w:val="21"/>
        </w:rPr>
        <w:t>无线充电装置、接触导线等支持移动充电的供电装置。</w:t>
      </w:r>
    </w:p>
    <w:p w14:paraId="468D9782" w14:textId="04367946" w:rsidR="00A65FBB" w:rsidRPr="00EA6831" w:rsidRDefault="00C63A71" w:rsidP="00FD45A9">
      <w:pPr>
        <w:rPr>
          <w:rFonts w:ascii="宋体" w:eastAsia="宋体" w:hAnsi="宋体" w:cs="Times New Roman"/>
          <w:kern w:val="0"/>
          <w:szCs w:val="21"/>
        </w:rPr>
      </w:pPr>
      <w:r w:rsidRPr="00996E01">
        <w:rPr>
          <w:rFonts w:ascii="黑体" w:eastAsia="黑体" w:hAnsi="黑体" w:cs="Times New Roman" w:hint="eastAsia"/>
          <w:kern w:val="0"/>
          <w:szCs w:val="21"/>
        </w:rPr>
        <w:t>6</w:t>
      </w:r>
      <w:r w:rsidRPr="00996E01">
        <w:rPr>
          <w:rFonts w:ascii="黑体" w:eastAsia="黑体" w:hAnsi="黑体" w:cs="Times New Roman"/>
          <w:kern w:val="0"/>
          <w:szCs w:val="21"/>
        </w:rPr>
        <w:t>.2.2.</w:t>
      </w:r>
      <w:r w:rsidR="00146425">
        <w:rPr>
          <w:rFonts w:ascii="黑体" w:eastAsia="黑体" w:hAnsi="黑体" w:cs="Times New Roman"/>
          <w:kern w:val="0"/>
          <w:szCs w:val="21"/>
        </w:rPr>
        <w:t>3</w:t>
      </w:r>
      <w:r w:rsidR="00416544">
        <w:rPr>
          <w:rFonts w:ascii="宋体" w:eastAsia="宋体" w:hAnsi="宋体" w:cs="Times New Roman"/>
          <w:kern w:val="0"/>
          <w:szCs w:val="21"/>
        </w:rPr>
        <w:t xml:space="preserve">  </w:t>
      </w:r>
      <w:r w:rsidR="00E003D5">
        <w:rPr>
          <w:rFonts w:ascii="宋体" w:eastAsia="宋体" w:hAnsi="宋体" w:cs="Times New Roman" w:hint="eastAsia"/>
          <w:kern w:val="0"/>
          <w:szCs w:val="21"/>
        </w:rPr>
        <w:t>地面供电装置</w:t>
      </w:r>
      <w:r w:rsidR="00E71477">
        <w:rPr>
          <w:rFonts w:ascii="宋体" w:eastAsia="宋体" w:hAnsi="宋体" w:cs="Times New Roman" w:hint="eastAsia"/>
          <w:kern w:val="0"/>
          <w:szCs w:val="21"/>
        </w:rPr>
        <w:t>的</w:t>
      </w:r>
      <w:r w:rsidR="00EA6831">
        <w:rPr>
          <w:rFonts w:ascii="宋体" w:eastAsia="宋体" w:hAnsi="宋体" w:cs="Times New Roman" w:hint="eastAsia"/>
          <w:kern w:val="0"/>
          <w:szCs w:val="21"/>
        </w:rPr>
        <w:t>功能</w:t>
      </w:r>
      <w:r w:rsidR="0046313F">
        <w:rPr>
          <w:rFonts w:ascii="宋体" w:eastAsia="宋体" w:hAnsi="宋体" w:cs="Times New Roman" w:hint="eastAsia"/>
          <w:kern w:val="0"/>
          <w:szCs w:val="21"/>
        </w:rPr>
        <w:t>和</w:t>
      </w:r>
      <w:r w:rsidR="00EA6831">
        <w:rPr>
          <w:rFonts w:ascii="宋体" w:eastAsia="宋体" w:hAnsi="宋体" w:cs="Times New Roman" w:hint="eastAsia"/>
          <w:kern w:val="0"/>
          <w:szCs w:val="21"/>
        </w:rPr>
        <w:t>性能</w:t>
      </w:r>
      <w:r w:rsidR="00C222EA">
        <w:rPr>
          <w:rFonts w:ascii="宋体" w:eastAsia="宋体" w:hAnsi="宋体" w:cs="Times New Roman" w:hint="eastAsia"/>
          <w:kern w:val="0"/>
          <w:szCs w:val="21"/>
        </w:rPr>
        <w:t>应</w:t>
      </w:r>
      <w:r w:rsidR="00C222EA">
        <w:rPr>
          <w:rFonts w:ascii="宋体" w:eastAsia="宋体" w:hAnsi="宋体" w:cs="Times New Roman"/>
          <w:kern w:val="0"/>
          <w:szCs w:val="21"/>
        </w:rPr>
        <w:t>满足下列</w:t>
      </w:r>
      <w:r w:rsidR="00EA6831">
        <w:rPr>
          <w:rFonts w:ascii="宋体" w:eastAsia="宋体" w:hAnsi="宋体" w:cs="Times New Roman" w:hint="eastAsia"/>
          <w:kern w:val="0"/>
          <w:szCs w:val="21"/>
        </w:rPr>
        <w:t>要求：</w:t>
      </w:r>
    </w:p>
    <w:p w14:paraId="08DAA017" w14:textId="0A98DA72" w:rsidR="0075158F" w:rsidRPr="0041442C" w:rsidRDefault="00F652B3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a）</w:t>
      </w:r>
      <w:r w:rsidR="006A13AC">
        <w:rPr>
          <w:rFonts w:ascii="宋体" w:eastAsia="宋体" w:hAnsi="宋体" w:cs="Times New Roman" w:hint="eastAsia"/>
          <w:kern w:val="0"/>
          <w:szCs w:val="21"/>
        </w:rPr>
        <w:t>如采用</w:t>
      </w:r>
      <w:r w:rsidR="00EB5F55" w:rsidRPr="0041442C">
        <w:rPr>
          <w:rFonts w:ascii="宋体" w:eastAsia="宋体" w:hAnsi="宋体" w:cs="Times New Roman" w:hint="eastAsia"/>
          <w:kern w:val="0"/>
          <w:szCs w:val="21"/>
        </w:rPr>
        <w:t>输电导轨装置</w:t>
      </w:r>
      <w:r w:rsidR="006A13AC">
        <w:rPr>
          <w:rFonts w:ascii="宋体" w:eastAsia="宋体" w:hAnsi="宋体" w:cs="Times New Roman" w:hint="eastAsia"/>
          <w:kern w:val="0"/>
          <w:szCs w:val="21"/>
        </w:rPr>
        <w:t>，</w:t>
      </w:r>
      <w:r w:rsidR="00FC2DEC">
        <w:rPr>
          <w:rFonts w:ascii="宋体" w:eastAsia="宋体" w:hAnsi="宋体" w:cs="Times New Roman" w:hint="eastAsia"/>
          <w:kern w:val="0"/>
          <w:szCs w:val="21"/>
        </w:rPr>
        <w:t>应</w:t>
      </w:r>
      <w:r w:rsidR="00EB5F55" w:rsidRPr="0041442C">
        <w:rPr>
          <w:rFonts w:ascii="宋体" w:eastAsia="宋体" w:hAnsi="宋体" w:cs="Times New Roman" w:hint="eastAsia"/>
          <w:kern w:val="0"/>
          <w:szCs w:val="21"/>
        </w:rPr>
        <w:t>符合JB</w:t>
      </w:r>
      <w:r w:rsidR="00EB5F55" w:rsidRPr="0041442C">
        <w:rPr>
          <w:rFonts w:ascii="宋体" w:eastAsia="宋体" w:hAnsi="宋体" w:cs="Times New Roman"/>
          <w:kern w:val="0"/>
          <w:szCs w:val="21"/>
        </w:rPr>
        <w:t>/</w:t>
      </w:r>
      <w:r w:rsidR="00EB5F55" w:rsidRPr="0041442C">
        <w:rPr>
          <w:rFonts w:ascii="宋体" w:eastAsia="宋体" w:hAnsi="宋体" w:cs="Times New Roman" w:hint="eastAsia"/>
          <w:kern w:val="0"/>
          <w:szCs w:val="21"/>
        </w:rPr>
        <w:t>T</w:t>
      </w:r>
      <w:r w:rsidR="00EB5F55" w:rsidRPr="0041442C">
        <w:rPr>
          <w:rFonts w:ascii="宋体" w:eastAsia="宋体" w:hAnsi="宋体" w:cs="Times New Roman"/>
          <w:kern w:val="0"/>
          <w:szCs w:val="21"/>
        </w:rPr>
        <w:t xml:space="preserve"> 6391.2</w:t>
      </w:r>
      <w:r w:rsidR="00EB5F55" w:rsidRPr="0041442C">
        <w:rPr>
          <w:rFonts w:ascii="宋体" w:eastAsia="宋体" w:hAnsi="宋体" w:cs="Times New Roman" w:hint="eastAsia"/>
          <w:kern w:val="0"/>
          <w:szCs w:val="21"/>
        </w:rPr>
        <w:t>要求</w:t>
      </w:r>
      <w:r w:rsidR="00EB5F55">
        <w:rPr>
          <w:rFonts w:ascii="宋体" w:eastAsia="宋体" w:hAnsi="宋体" w:cs="Times New Roman" w:hint="eastAsia"/>
          <w:kern w:val="0"/>
          <w:szCs w:val="21"/>
        </w:rPr>
        <w:t>；</w:t>
      </w:r>
      <w:r w:rsidR="00EB5F55" w:rsidRPr="0041442C">
        <w:rPr>
          <w:rFonts w:ascii="宋体" w:eastAsia="宋体" w:hAnsi="宋体" w:cs="Times New Roman"/>
          <w:kern w:val="0"/>
          <w:szCs w:val="21"/>
        </w:rPr>
        <w:t xml:space="preserve"> </w:t>
      </w:r>
    </w:p>
    <w:p w14:paraId="0D2E3426" w14:textId="409EA16A" w:rsidR="005C6667" w:rsidRDefault="00F652B3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b）</w:t>
      </w:r>
      <w:r w:rsidR="006A13AC">
        <w:rPr>
          <w:rFonts w:ascii="宋体" w:eastAsia="宋体" w:hAnsi="宋体" w:cs="Times New Roman" w:hint="eastAsia"/>
          <w:kern w:val="0"/>
          <w:szCs w:val="21"/>
        </w:rPr>
        <w:t>应为室外型，具有防雨雪</w:t>
      </w:r>
      <w:r w:rsidR="007A5708">
        <w:rPr>
          <w:rFonts w:ascii="宋体" w:eastAsia="宋体" w:hAnsi="宋体" w:cs="Times New Roman" w:hint="eastAsia"/>
          <w:kern w:val="0"/>
          <w:szCs w:val="21"/>
        </w:rPr>
        <w:t>、</w:t>
      </w:r>
      <w:r w:rsidR="00411AE0">
        <w:rPr>
          <w:rFonts w:ascii="宋体" w:eastAsia="宋体" w:hAnsi="宋体" w:cs="Times New Roman" w:hint="eastAsia"/>
          <w:kern w:val="0"/>
          <w:szCs w:val="21"/>
        </w:rPr>
        <w:t>防冰冻、防</w:t>
      </w:r>
      <w:r w:rsidR="007A5708">
        <w:rPr>
          <w:rFonts w:ascii="宋体" w:eastAsia="宋体" w:hAnsi="宋体" w:cs="Times New Roman" w:hint="eastAsia"/>
          <w:kern w:val="0"/>
          <w:szCs w:val="21"/>
        </w:rPr>
        <w:t>灰尘等</w:t>
      </w:r>
      <w:r w:rsidR="006A13AC">
        <w:rPr>
          <w:rFonts w:ascii="宋体" w:eastAsia="宋体" w:hAnsi="宋体" w:cs="Times New Roman" w:hint="eastAsia"/>
          <w:kern w:val="0"/>
          <w:szCs w:val="21"/>
        </w:rPr>
        <w:t>功能</w:t>
      </w:r>
      <w:r w:rsidR="005C6667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41CCAE19" w14:textId="06BD48D8" w:rsidR="007419D0" w:rsidRDefault="00F652B3" w:rsidP="006A13AC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c）</w:t>
      </w:r>
      <w:r w:rsidR="00FD5ED2">
        <w:rPr>
          <w:rFonts w:ascii="宋体" w:eastAsia="宋体" w:hAnsi="宋体" w:cs="Times New Roman" w:hint="eastAsia"/>
          <w:kern w:val="0"/>
          <w:szCs w:val="21"/>
        </w:rPr>
        <w:t>应具有过载、过流、过热等安全保护功能</w:t>
      </w:r>
      <w:r w:rsidR="00FD5ED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36AED416" w14:textId="10E7965A" w:rsidR="007A5708" w:rsidRPr="007A5708" w:rsidRDefault="007A5708" w:rsidP="007A5708">
      <w:pPr>
        <w:ind w:firstLineChars="300" w:firstLine="630"/>
        <w:rPr>
          <w:rFonts w:ascii="宋体" w:eastAsia="宋体" w:hAnsi="宋体" w:cs="Times New Roman" w:hint="eastAsia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d）</w:t>
      </w:r>
      <w:r w:rsidR="00FD5ED2">
        <w:rPr>
          <w:rFonts w:ascii="宋体" w:eastAsia="宋体" w:hAnsi="宋体" w:cs="Times New Roman" w:hint="eastAsia"/>
          <w:kern w:val="0"/>
          <w:szCs w:val="21"/>
        </w:rPr>
        <w:t>应</w:t>
      </w:r>
      <w:r w:rsidR="002F64B3">
        <w:rPr>
          <w:rFonts w:ascii="宋体" w:eastAsia="宋体" w:hAnsi="宋体" w:cs="Times New Roman" w:hint="eastAsia"/>
          <w:kern w:val="0"/>
          <w:szCs w:val="21"/>
        </w:rPr>
        <w:t>具有容错功能，支持</w:t>
      </w:r>
      <w:r w:rsidR="00FD5ED2" w:rsidRPr="0041442C">
        <w:rPr>
          <w:rFonts w:ascii="宋体" w:eastAsia="宋体" w:hAnsi="宋体" w:cs="Times New Roman" w:hint="eastAsia"/>
          <w:kern w:val="0"/>
          <w:szCs w:val="21"/>
        </w:rPr>
        <w:t>AGV</w:t>
      </w:r>
      <w:r w:rsidR="00FD5ED2">
        <w:rPr>
          <w:rFonts w:ascii="宋体" w:eastAsia="宋体" w:hAnsi="宋体" w:cs="Times New Roman" w:hint="eastAsia"/>
          <w:kern w:val="0"/>
          <w:szCs w:val="21"/>
        </w:rPr>
        <w:t>轻载、</w:t>
      </w:r>
      <w:r w:rsidR="00FD5ED2" w:rsidRPr="0041442C">
        <w:rPr>
          <w:rFonts w:ascii="宋体" w:eastAsia="宋体" w:hAnsi="宋体" w:cs="Times New Roman" w:hint="eastAsia"/>
          <w:kern w:val="0"/>
          <w:szCs w:val="21"/>
        </w:rPr>
        <w:t>重载、偏载行驶</w:t>
      </w:r>
      <w:r w:rsidR="002F64B3">
        <w:rPr>
          <w:rFonts w:ascii="宋体" w:eastAsia="宋体" w:hAnsi="宋体" w:cs="Times New Roman" w:hint="eastAsia"/>
          <w:kern w:val="0"/>
          <w:szCs w:val="21"/>
        </w:rPr>
        <w:t>过程中</w:t>
      </w:r>
      <w:r w:rsidR="004C4B03">
        <w:rPr>
          <w:rFonts w:ascii="宋体" w:eastAsia="宋体" w:hAnsi="宋体" w:cs="Times New Roman" w:hint="eastAsia"/>
          <w:kern w:val="0"/>
          <w:szCs w:val="21"/>
        </w:rPr>
        <w:t>完成</w:t>
      </w:r>
      <w:r w:rsidR="00411AE0">
        <w:rPr>
          <w:rFonts w:ascii="宋体" w:eastAsia="宋体" w:hAnsi="宋体" w:cs="Times New Roman" w:hint="eastAsia"/>
          <w:kern w:val="0"/>
          <w:szCs w:val="21"/>
        </w:rPr>
        <w:t>移动</w:t>
      </w:r>
      <w:r w:rsidR="00FD5ED2">
        <w:rPr>
          <w:rFonts w:ascii="宋体" w:eastAsia="宋体" w:hAnsi="宋体" w:cs="Times New Roman" w:hint="eastAsia"/>
          <w:kern w:val="0"/>
          <w:szCs w:val="21"/>
        </w:rPr>
        <w:t>充电</w:t>
      </w:r>
      <w:r w:rsidR="00FD5ED2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3A47707F" w14:textId="5A5A370B" w:rsidR="005A5A81" w:rsidRDefault="008936F8" w:rsidP="00CE0B18">
      <w:pPr>
        <w:pStyle w:val="afff5"/>
        <w:spacing w:before="156" w:after="156"/>
        <w:ind w:left="425" w:hanging="425"/>
        <w:outlineLvl w:val="9"/>
      </w:pPr>
      <w:r w:rsidRPr="00D53723">
        <w:t>6.2.3</w:t>
      </w:r>
      <w:r w:rsidR="00E13AA0" w:rsidRPr="00D53723">
        <w:t xml:space="preserve">  </w:t>
      </w:r>
      <w:r w:rsidR="005A5A81">
        <w:rPr>
          <w:rFonts w:hint="eastAsia"/>
        </w:rPr>
        <w:t>车载取电装置</w:t>
      </w:r>
    </w:p>
    <w:p w14:paraId="3C7FA80C" w14:textId="28E6C8E5" w:rsidR="005A5A81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 w:hint="eastAsia"/>
          <w:kern w:val="0"/>
          <w:szCs w:val="21"/>
        </w:rPr>
        <w:t>6.2.3</w:t>
      </w:r>
      <w:r w:rsidR="00F24F65" w:rsidRPr="00557D87">
        <w:rPr>
          <w:rFonts w:ascii="黑体" w:eastAsia="黑体" w:hAnsi="黑体" w:cs="Times New Roman"/>
          <w:kern w:val="0"/>
          <w:szCs w:val="21"/>
        </w:rPr>
        <w:t>.</w:t>
      </w:r>
      <w:r w:rsidR="00536DD2" w:rsidRPr="00557D87">
        <w:rPr>
          <w:rFonts w:ascii="黑体" w:eastAsia="黑体" w:hAnsi="黑体" w:cs="Times New Roman"/>
          <w:kern w:val="0"/>
          <w:szCs w:val="21"/>
        </w:rPr>
        <w:t>1</w:t>
      </w:r>
      <w:r w:rsidR="00536DD2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D9059A">
        <w:rPr>
          <w:rFonts w:ascii="宋体" w:eastAsia="宋体" w:hAnsi="宋体" w:cs="Times New Roman" w:hint="eastAsia"/>
          <w:kern w:val="0"/>
          <w:szCs w:val="21"/>
        </w:rPr>
        <w:t>车载</w:t>
      </w:r>
      <w:r w:rsidR="00D9059A">
        <w:rPr>
          <w:rFonts w:ascii="宋体" w:eastAsia="宋体" w:hAnsi="宋体" w:cs="Times New Roman"/>
          <w:kern w:val="0"/>
          <w:szCs w:val="21"/>
        </w:rPr>
        <w:t>取电装置</w:t>
      </w:r>
      <w:r w:rsidR="00126CF3">
        <w:rPr>
          <w:rFonts w:ascii="宋体" w:eastAsia="宋体" w:hAnsi="宋体" w:cs="Times New Roman" w:hint="eastAsia"/>
          <w:kern w:val="0"/>
          <w:szCs w:val="21"/>
        </w:rPr>
        <w:t>可</w:t>
      </w:r>
      <w:r w:rsidR="005A5A81">
        <w:rPr>
          <w:rFonts w:ascii="宋体" w:eastAsia="宋体" w:hAnsi="宋体" w:cs="Times New Roman" w:hint="eastAsia"/>
          <w:kern w:val="0"/>
          <w:szCs w:val="21"/>
        </w:rPr>
        <w:t>采用取电小车</w:t>
      </w:r>
      <w:r w:rsidR="00126CF3">
        <w:rPr>
          <w:rFonts w:ascii="宋体" w:eastAsia="宋体" w:hAnsi="宋体" w:cs="Times New Roman" w:hint="eastAsia"/>
          <w:kern w:val="0"/>
          <w:szCs w:val="21"/>
        </w:rPr>
        <w:t>、</w:t>
      </w:r>
      <w:r w:rsidR="005A5A81">
        <w:rPr>
          <w:rFonts w:ascii="宋体" w:eastAsia="宋体" w:hAnsi="宋体" w:cs="Times New Roman" w:hint="eastAsia"/>
          <w:kern w:val="0"/>
          <w:szCs w:val="21"/>
        </w:rPr>
        <w:t>无线充电、受电弓等移动式</w:t>
      </w:r>
      <w:r w:rsidR="00126CF3">
        <w:rPr>
          <w:rFonts w:ascii="宋体" w:eastAsia="宋体" w:hAnsi="宋体" w:cs="Times New Roman" w:hint="eastAsia"/>
          <w:kern w:val="0"/>
          <w:szCs w:val="21"/>
        </w:rPr>
        <w:t>取电</w:t>
      </w:r>
      <w:r w:rsidR="005A5A81">
        <w:rPr>
          <w:rFonts w:ascii="宋体" w:eastAsia="宋体" w:hAnsi="宋体" w:cs="Times New Roman" w:hint="eastAsia"/>
          <w:kern w:val="0"/>
          <w:szCs w:val="21"/>
        </w:rPr>
        <w:t>装置。</w:t>
      </w:r>
    </w:p>
    <w:p w14:paraId="5ED745BA" w14:textId="62CF17E6" w:rsidR="005A5A81" w:rsidRDefault="005A5A81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3D7422">
        <w:rPr>
          <w:rFonts w:ascii="黑体" w:eastAsia="黑体" w:hAnsi="黑体" w:cs="Times New Roman" w:hint="eastAsia"/>
          <w:kern w:val="0"/>
          <w:szCs w:val="21"/>
        </w:rPr>
        <w:t>6</w:t>
      </w:r>
      <w:r w:rsidRPr="003D7422">
        <w:rPr>
          <w:rFonts w:ascii="黑体" w:eastAsia="黑体" w:hAnsi="黑体" w:cs="Times New Roman"/>
          <w:kern w:val="0"/>
          <w:szCs w:val="21"/>
        </w:rPr>
        <w:t>.2.3.2</w:t>
      </w:r>
      <w:r>
        <w:rPr>
          <w:rFonts w:ascii="宋体" w:eastAsia="宋体" w:hAnsi="宋体" w:cs="Times New Roman"/>
          <w:kern w:val="0"/>
          <w:szCs w:val="21"/>
        </w:rPr>
        <w:t xml:space="preserve">  </w:t>
      </w:r>
      <w:r>
        <w:rPr>
          <w:rFonts w:ascii="宋体" w:eastAsia="宋体" w:hAnsi="宋体" w:cs="Times New Roman" w:hint="eastAsia"/>
          <w:kern w:val="0"/>
          <w:szCs w:val="21"/>
        </w:rPr>
        <w:t>车载取电装置与地面供电装置</w:t>
      </w:r>
      <w:r w:rsidR="00B43104">
        <w:rPr>
          <w:rFonts w:ascii="宋体" w:eastAsia="宋体" w:hAnsi="宋体" w:cs="Times New Roman" w:hint="eastAsia"/>
          <w:kern w:val="0"/>
          <w:szCs w:val="21"/>
        </w:rPr>
        <w:t>应做配套</w:t>
      </w:r>
      <w:r w:rsidR="00126CF3">
        <w:rPr>
          <w:rFonts w:ascii="宋体" w:eastAsia="宋体" w:hAnsi="宋体" w:cs="Times New Roman" w:hint="eastAsia"/>
          <w:kern w:val="0"/>
          <w:szCs w:val="21"/>
        </w:rPr>
        <w:t>选型</w:t>
      </w:r>
      <w:r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31A53E71" w14:textId="3AF4FE9B" w:rsidR="003A0DB0" w:rsidRDefault="003A0DB0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3D7422">
        <w:rPr>
          <w:rFonts w:ascii="黑体" w:eastAsia="黑体" w:hAnsi="黑体" w:cs="Times New Roman" w:hint="eastAsia"/>
          <w:kern w:val="0"/>
          <w:szCs w:val="21"/>
        </w:rPr>
        <w:t>6</w:t>
      </w:r>
      <w:r w:rsidRPr="003D7422">
        <w:rPr>
          <w:rFonts w:ascii="黑体" w:eastAsia="黑体" w:hAnsi="黑体" w:cs="Times New Roman"/>
          <w:kern w:val="0"/>
          <w:szCs w:val="21"/>
        </w:rPr>
        <w:t>.2.3.</w:t>
      </w:r>
      <w:r w:rsidR="004D49CA">
        <w:rPr>
          <w:rFonts w:ascii="黑体" w:eastAsia="黑体" w:hAnsi="黑体" w:cs="Times New Roman"/>
          <w:kern w:val="0"/>
          <w:szCs w:val="21"/>
        </w:rPr>
        <w:t>3</w:t>
      </w:r>
      <w:r w:rsidR="00ED2B68">
        <w:rPr>
          <w:rFonts w:ascii="黑体" w:eastAsia="黑体" w:hAnsi="黑体" w:cs="Times New Roman"/>
          <w:kern w:val="0"/>
          <w:szCs w:val="21"/>
        </w:rPr>
        <w:t xml:space="preserve">  </w:t>
      </w:r>
      <w:r w:rsidR="00B43104">
        <w:rPr>
          <w:rFonts w:ascii="宋体" w:eastAsia="宋体" w:hAnsi="宋体" w:cs="Times New Roman" w:hint="eastAsia"/>
          <w:kern w:val="0"/>
          <w:szCs w:val="21"/>
        </w:rPr>
        <w:t>车载取电装置的</w:t>
      </w:r>
      <w:r>
        <w:rPr>
          <w:rFonts w:ascii="宋体" w:eastAsia="宋体" w:hAnsi="宋体" w:cs="Times New Roman" w:hint="eastAsia"/>
          <w:kern w:val="0"/>
          <w:szCs w:val="21"/>
        </w:rPr>
        <w:t>功能</w:t>
      </w:r>
      <w:r w:rsidR="0046313F">
        <w:rPr>
          <w:rFonts w:ascii="宋体" w:eastAsia="宋体" w:hAnsi="宋体" w:cs="Times New Roman" w:hint="eastAsia"/>
          <w:kern w:val="0"/>
          <w:szCs w:val="21"/>
        </w:rPr>
        <w:t>和</w:t>
      </w:r>
      <w:r>
        <w:rPr>
          <w:rFonts w:ascii="宋体" w:eastAsia="宋体" w:hAnsi="宋体" w:cs="Times New Roman" w:hint="eastAsia"/>
          <w:kern w:val="0"/>
          <w:szCs w:val="21"/>
        </w:rPr>
        <w:t>性能</w:t>
      </w:r>
      <w:r w:rsidR="00D9059A">
        <w:rPr>
          <w:rFonts w:ascii="宋体" w:eastAsia="宋体" w:hAnsi="宋体" w:cs="Times New Roman"/>
          <w:kern w:val="0"/>
          <w:szCs w:val="21"/>
        </w:rPr>
        <w:t>满足下列</w:t>
      </w:r>
      <w:r>
        <w:rPr>
          <w:rFonts w:ascii="宋体" w:eastAsia="宋体" w:hAnsi="宋体" w:cs="Times New Roman" w:hint="eastAsia"/>
          <w:kern w:val="0"/>
          <w:szCs w:val="21"/>
        </w:rPr>
        <w:t>要求：</w:t>
      </w:r>
      <w:r w:rsidR="00FD5ED2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14:paraId="07E00FD5" w14:textId="44DE22D9" w:rsidR="00296A53" w:rsidRPr="00557D87" w:rsidRDefault="003A0DB0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a）</w:t>
      </w:r>
      <w:r w:rsidR="00846D90">
        <w:rPr>
          <w:rFonts w:ascii="宋体" w:eastAsia="宋体" w:hAnsi="宋体" w:cs="Times New Roman" w:hint="eastAsia"/>
          <w:kern w:val="0"/>
          <w:szCs w:val="21"/>
        </w:rPr>
        <w:t>整体设计</w:t>
      </w:r>
      <w:r w:rsidR="000E205B" w:rsidRPr="00557D87">
        <w:rPr>
          <w:rFonts w:ascii="宋体" w:eastAsia="宋体" w:hAnsi="宋体" w:cs="Times New Roman" w:hint="eastAsia"/>
          <w:kern w:val="0"/>
          <w:szCs w:val="21"/>
        </w:rPr>
        <w:t>符合GB/T 2023</w:t>
      </w:r>
      <w:r w:rsidR="008724C9">
        <w:rPr>
          <w:rFonts w:ascii="宋体" w:eastAsia="宋体" w:hAnsi="宋体" w:cs="Times New Roman"/>
          <w:kern w:val="0"/>
          <w:szCs w:val="21"/>
        </w:rPr>
        <w:t>4</w:t>
      </w:r>
      <w:r w:rsidR="000E205B" w:rsidRPr="00557D87">
        <w:rPr>
          <w:rFonts w:ascii="宋体" w:eastAsia="宋体" w:hAnsi="宋体" w:cs="Times New Roman" w:hint="eastAsia"/>
          <w:kern w:val="0"/>
          <w:szCs w:val="21"/>
        </w:rPr>
        <w:t>.1要求</w:t>
      </w:r>
      <w:r w:rsidR="009345C9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0F5A67ED" w14:textId="585AB9B2" w:rsidR="007A5708" w:rsidRDefault="003A0DB0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b）</w:t>
      </w:r>
      <w:r w:rsidR="00B43104">
        <w:rPr>
          <w:rFonts w:ascii="宋体" w:eastAsia="宋体" w:hAnsi="宋体" w:cs="Times New Roman" w:hint="eastAsia"/>
          <w:kern w:val="0"/>
          <w:szCs w:val="21"/>
        </w:rPr>
        <w:t>应</w:t>
      </w:r>
      <w:r w:rsidR="007A5708">
        <w:rPr>
          <w:rFonts w:ascii="宋体" w:eastAsia="宋体" w:hAnsi="宋体" w:cs="Times New Roman" w:hint="eastAsia"/>
          <w:kern w:val="0"/>
          <w:szCs w:val="21"/>
        </w:rPr>
        <w:t>具有浮动功能，</w:t>
      </w:r>
      <w:r w:rsidR="009B518D">
        <w:rPr>
          <w:rFonts w:ascii="宋体" w:eastAsia="宋体" w:hAnsi="宋体" w:cs="Times New Roman" w:hint="eastAsia"/>
          <w:kern w:val="0"/>
          <w:szCs w:val="21"/>
        </w:rPr>
        <w:t>支持</w:t>
      </w:r>
      <w:r w:rsidR="00B43104">
        <w:rPr>
          <w:rFonts w:ascii="宋体" w:eastAsia="宋体" w:hAnsi="宋体" w:cs="Times New Roman" w:hint="eastAsia"/>
          <w:kern w:val="0"/>
          <w:szCs w:val="21"/>
        </w:rPr>
        <w:t>AGV</w:t>
      </w:r>
      <w:r w:rsidR="007A5708" w:rsidRPr="0041442C">
        <w:rPr>
          <w:rFonts w:ascii="宋体" w:eastAsia="宋体" w:hAnsi="宋体" w:cs="Times New Roman" w:hint="eastAsia"/>
          <w:kern w:val="0"/>
          <w:szCs w:val="21"/>
        </w:rPr>
        <w:t>行驶</w:t>
      </w:r>
      <w:r w:rsidR="009B518D">
        <w:rPr>
          <w:rFonts w:ascii="宋体" w:eastAsia="宋体" w:hAnsi="宋体" w:cs="Times New Roman" w:hint="eastAsia"/>
          <w:kern w:val="0"/>
          <w:szCs w:val="21"/>
        </w:rPr>
        <w:t>中完成</w:t>
      </w:r>
      <w:r w:rsidR="007A5708">
        <w:rPr>
          <w:rFonts w:ascii="宋体" w:eastAsia="宋体" w:hAnsi="宋体" w:cs="Times New Roman" w:hint="eastAsia"/>
          <w:kern w:val="0"/>
          <w:szCs w:val="21"/>
        </w:rPr>
        <w:t>移动</w:t>
      </w:r>
      <w:r w:rsidR="007A5708">
        <w:rPr>
          <w:rFonts w:ascii="宋体" w:eastAsia="宋体" w:hAnsi="宋体" w:cs="Times New Roman" w:hint="eastAsia"/>
          <w:kern w:val="0"/>
          <w:szCs w:val="21"/>
        </w:rPr>
        <w:t>充电</w:t>
      </w:r>
      <w:r w:rsidR="007A5708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27137F1C" w14:textId="0B4A12AA" w:rsidR="00DC0CC0" w:rsidRDefault="003A0DB0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c）</w:t>
      </w:r>
      <w:r w:rsidR="007A5708">
        <w:rPr>
          <w:rFonts w:ascii="宋体" w:eastAsia="宋体" w:hAnsi="宋体" w:cs="Times New Roman" w:hint="eastAsia"/>
          <w:kern w:val="0"/>
          <w:szCs w:val="21"/>
        </w:rPr>
        <w:t>应具有位置检测、</w:t>
      </w:r>
      <w:r w:rsidR="007A5708">
        <w:rPr>
          <w:rFonts w:ascii="宋体" w:eastAsia="宋体" w:hAnsi="宋体" w:cs="Times New Roman" w:hint="eastAsia"/>
          <w:kern w:val="0"/>
          <w:szCs w:val="21"/>
        </w:rPr>
        <w:t>接触检测</w:t>
      </w:r>
      <w:r w:rsidR="007A5708">
        <w:rPr>
          <w:rFonts w:ascii="宋体" w:eastAsia="宋体" w:hAnsi="宋体" w:cs="Times New Roman" w:hint="eastAsia"/>
          <w:kern w:val="0"/>
          <w:szCs w:val="21"/>
        </w:rPr>
        <w:t>等安全</w:t>
      </w:r>
      <w:r w:rsidR="00292C18">
        <w:rPr>
          <w:rFonts w:ascii="宋体" w:eastAsia="宋体" w:hAnsi="宋体" w:cs="Times New Roman" w:hint="eastAsia"/>
          <w:kern w:val="0"/>
          <w:szCs w:val="21"/>
        </w:rPr>
        <w:t>保护</w:t>
      </w:r>
      <w:r w:rsidR="007A5708">
        <w:rPr>
          <w:rFonts w:ascii="宋体" w:eastAsia="宋体" w:hAnsi="宋体" w:cs="Times New Roman" w:hint="eastAsia"/>
          <w:kern w:val="0"/>
          <w:szCs w:val="21"/>
        </w:rPr>
        <w:t>功能。</w:t>
      </w:r>
    </w:p>
    <w:p w14:paraId="342B156C" w14:textId="3FD64B37" w:rsidR="00493FB6" w:rsidRDefault="003A0DB0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d）</w:t>
      </w:r>
      <w:r w:rsidR="009607F2">
        <w:rPr>
          <w:rFonts w:ascii="宋体" w:eastAsia="宋体" w:hAnsi="宋体" w:cs="Times New Roman" w:hint="eastAsia"/>
          <w:kern w:val="0"/>
          <w:szCs w:val="21"/>
        </w:rPr>
        <w:t>电气主回路部分应具有自动投切功能。</w:t>
      </w:r>
    </w:p>
    <w:p w14:paraId="0E99B44C" w14:textId="2374D221" w:rsidR="00D14DDE" w:rsidRPr="00D53723" w:rsidRDefault="008936F8" w:rsidP="00CE0B18">
      <w:pPr>
        <w:pStyle w:val="afff5"/>
        <w:spacing w:before="156" w:after="156"/>
        <w:ind w:left="425" w:hanging="425"/>
        <w:outlineLvl w:val="9"/>
      </w:pPr>
      <w:r w:rsidRPr="00D53723">
        <w:t>6.2.4</w:t>
      </w:r>
      <w:r w:rsidR="00E57215" w:rsidRPr="00D53723">
        <w:t xml:space="preserve">  </w:t>
      </w:r>
      <w:r w:rsidR="00AA61B2" w:rsidRPr="00D53723">
        <w:rPr>
          <w:rFonts w:hint="eastAsia"/>
        </w:rPr>
        <w:t>车载充电机</w:t>
      </w:r>
      <w:r w:rsidR="00B23BE0">
        <w:rPr>
          <w:rFonts w:hint="eastAsia"/>
        </w:rPr>
        <w:t xml:space="preserve"> </w:t>
      </w:r>
    </w:p>
    <w:p w14:paraId="575A904F" w14:textId="5B24DBE0" w:rsidR="00E2392C" w:rsidRPr="00557D87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6.2.4</w:t>
      </w:r>
      <w:r w:rsidR="00F24F65" w:rsidRPr="00557D87">
        <w:rPr>
          <w:rFonts w:ascii="黑体" w:eastAsia="黑体" w:hAnsi="黑体" w:cs="Times New Roman"/>
          <w:kern w:val="0"/>
          <w:szCs w:val="21"/>
        </w:rPr>
        <w:t>.</w:t>
      </w:r>
      <w:r w:rsidR="009607F2">
        <w:rPr>
          <w:rFonts w:ascii="黑体" w:eastAsia="黑体" w:hAnsi="黑体" w:cs="Times New Roman"/>
          <w:kern w:val="0"/>
          <w:szCs w:val="21"/>
        </w:rPr>
        <w:t>1</w:t>
      </w:r>
      <w:r w:rsidR="00291991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E57215" w:rsidRPr="00557D87">
        <w:rPr>
          <w:rFonts w:ascii="宋体" w:eastAsia="宋体" w:hAnsi="宋体" w:cs="Times New Roman" w:hint="eastAsia"/>
          <w:kern w:val="0"/>
          <w:szCs w:val="21"/>
        </w:rPr>
        <w:t>应具有脉宽</w:t>
      </w:r>
      <w:r w:rsidR="003E4C52" w:rsidRPr="00557D87">
        <w:rPr>
          <w:rFonts w:ascii="宋体" w:eastAsia="宋体" w:hAnsi="宋体" w:cs="Times New Roman" w:hint="eastAsia"/>
          <w:kern w:val="0"/>
          <w:szCs w:val="21"/>
        </w:rPr>
        <w:t>整流</w:t>
      </w:r>
      <w:r w:rsidR="00E57215" w:rsidRPr="00557D87">
        <w:rPr>
          <w:rFonts w:ascii="宋体" w:eastAsia="宋体" w:hAnsi="宋体" w:cs="Times New Roman" w:hint="eastAsia"/>
          <w:kern w:val="0"/>
          <w:szCs w:val="21"/>
        </w:rPr>
        <w:t>控制功能，输出电压、电流</w:t>
      </w:r>
      <w:r w:rsidR="001974A8">
        <w:rPr>
          <w:rFonts w:ascii="宋体" w:eastAsia="宋体" w:hAnsi="宋体" w:cs="Times New Roman" w:hint="eastAsia"/>
          <w:kern w:val="0"/>
          <w:szCs w:val="21"/>
        </w:rPr>
        <w:t>可</w:t>
      </w:r>
      <w:r w:rsidR="0030653C" w:rsidRPr="00557D87">
        <w:rPr>
          <w:rFonts w:ascii="宋体" w:eastAsia="宋体" w:hAnsi="宋体" w:cs="Times New Roman" w:hint="eastAsia"/>
          <w:kern w:val="0"/>
          <w:szCs w:val="21"/>
        </w:rPr>
        <w:t>调节</w:t>
      </w:r>
      <w:r w:rsidR="00E57215" w:rsidRPr="00557D8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56D1A245" w14:textId="0C80BE7B" w:rsidR="00E57215" w:rsidRPr="00557D87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6.2.4</w:t>
      </w:r>
      <w:r w:rsidR="00F24F65" w:rsidRPr="00557D87">
        <w:rPr>
          <w:rFonts w:ascii="黑体" w:eastAsia="黑体" w:hAnsi="黑体" w:cs="Times New Roman" w:hint="eastAsia"/>
          <w:kern w:val="0"/>
          <w:szCs w:val="21"/>
        </w:rPr>
        <w:t>.</w:t>
      </w:r>
      <w:r w:rsidR="009607F2">
        <w:rPr>
          <w:rFonts w:ascii="黑体" w:eastAsia="黑体" w:hAnsi="黑体" w:cs="Times New Roman"/>
          <w:kern w:val="0"/>
          <w:szCs w:val="21"/>
        </w:rPr>
        <w:t>2</w:t>
      </w:r>
      <w:r w:rsidR="00E57215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56001B" w:rsidRPr="00557D87">
        <w:rPr>
          <w:rFonts w:ascii="宋体" w:eastAsia="宋体" w:hAnsi="宋体" w:cs="Times New Roman" w:hint="eastAsia"/>
          <w:kern w:val="0"/>
          <w:szCs w:val="21"/>
        </w:rPr>
        <w:t>应具有过流、过压、过温保护</w:t>
      </w:r>
      <w:r w:rsidR="001974A8">
        <w:rPr>
          <w:rFonts w:ascii="宋体" w:eastAsia="宋体" w:hAnsi="宋体" w:cs="Times New Roman" w:hint="eastAsia"/>
          <w:kern w:val="0"/>
          <w:szCs w:val="21"/>
        </w:rPr>
        <w:t>及</w:t>
      </w:r>
      <w:r w:rsidR="001974A8">
        <w:rPr>
          <w:rFonts w:ascii="宋体" w:eastAsia="宋体" w:hAnsi="宋体" w:cs="Times New Roman"/>
          <w:kern w:val="0"/>
          <w:szCs w:val="21"/>
        </w:rPr>
        <w:t>故障自主停机</w:t>
      </w:r>
      <w:r w:rsidR="0056001B" w:rsidRPr="00557D87">
        <w:rPr>
          <w:rFonts w:ascii="宋体" w:eastAsia="宋体" w:hAnsi="宋体" w:cs="Times New Roman" w:hint="eastAsia"/>
          <w:kern w:val="0"/>
          <w:szCs w:val="21"/>
        </w:rPr>
        <w:t>功能</w:t>
      </w:r>
      <w:r w:rsidR="00F63951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3CB04E95" w14:textId="32764DD4" w:rsidR="00523F02" w:rsidRPr="00523F02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6.2.4</w:t>
      </w:r>
      <w:r w:rsidR="00F24F65" w:rsidRPr="00557D87">
        <w:rPr>
          <w:rFonts w:ascii="黑体" w:eastAsia="黑体" w:hAnsi="黑体" w:cs="Times New Roman" w:hint="eastAsia"/>
          <w:kern w:val="0"/>
          <w:szCs w:val="21"/>
        </w:rPr>
        <w:t>.</w:t>
      </w:r>
      <w:r w:rsidR="009607F2">
        <w:rPr>
          <w:rFonts w:ascii="黑体" w:eastAsia="黑体" w:hAnsi="黑体" w:cs="Times New Roman"/>
          <w:kern w:val="0"/>
          <w:szCs w:val="21"/>
        </w:rPr>
        <w:t>3</w:t>
      </w:r>
      <w:r w:rsidR="00FC4C41" w:rsidRPr="00557D87">
        <w:rPr>
          <w:rFonts w:ascii="宋体" w:eastAsia="宋体" w:hAnsi="宋体" w:cs="Times New Roman" w:hint="eastAsia"/>
          <w:kern w:val="0"/>
          <w:szCs w:val="21"/>
        </w:rPr>
        <w:t xml:space="preserve">　</w:t>
      </w:r>
      <w:r w:rsidR="0056001B" w:rsidRPr="00557D87">
        <w:rPr>
          <w:rFonts w:ascii="宋体" w:eastAsia="宋体" w:hAnsi="宋体" w:cs="Times New Roman" w:hint="eastAsia"/>
          <w:kern w:val="0"/>
          <w:szCs w:val="21"/>
        </w:rPr>
        <w:t>滤波器应具有良好</w:t>
      </w:r>
      <w:r w:rsidR="00523F02">
        <w:rPr>
          <w:rFonts w:ascii="宋体" w:eastAsia="宋体" w:hAnsi="宋体" w:cs="Times New Roman" w:hint="eastAsia"/>
          <w:kern w:val="0"/>
          <w:szCs w:val="21"/>
        </w:rPr>
        <w:t>的</w:t>
      </w:r>
      <w:r w:rsidR="005979B2">
        <w:rPr>
          <w:rFonts w:ascii="宋体" w:eastAsia="宋体" w:hAnsi="宋体" w:cs="Times New Roman" w:hint="eastAsia"/>
          <w:kern w:val="0"/>
          <w:szCs w:val="21"/>
        </w:rPr>
        <w:t>滤波稳压功能，</w:t>
      </w:r>
      <w:r w:rsidR="0056001B" w:rsidRPr="00557D87">
        <w:rPr>
          <w:rFonts w:ascii="宋体" w:eastAsia="宋体" w:hAnsi="宋体" w:cs="Times New Roman" w:hint="eastAsia"/>
          <w:kern w:val="0"/>
          <w:szCs w:val="21"/>
        </w:rPr>
        <w:t>符合GB</w:t>
      </w:r>
      <w:r w:rsidR="00CA109B">
        <w:rPr>
          <w:rFonts w:ascii="宋体" w:eastAsia="宋体" w:hAnsi="宋体" w:cs="Times New Roman"/>
          <w:kern w:val="0"/>
          <w:szCs w:val="21"/>
        </w:rPr>
        <w:t>/</w:t>
      </w:r>
      <w:r w:rsidR="0056001B" w:rsidRPr="00557D87">
        <w:rPr>
          <w:rFonts w:ascii="宋体" w:eastAsia="宋体" w:hAnsi="宋体" w:cs="Times New Roman" w:hint="eastAsia"/>
          <w:kern w:val="0"/>
          <w:szCs w:val="21"/>
        </w:rPr>
        <w:t>T</w:t>
      </w:r>
      <w:r w:rsidR="005D013F">
        <w:rPr>
          <w:rFonts w:ascii="宋体" w:eastAsia="宋体" w:hAnsi="宋体" w:cs="Times New Roman"/>
          <w:kern w:val="0"/>
          <w:szCs w:val="21"/>
        </w:rPr>
        <w:t xml:space="preserve"> </w:t>
      </w:r>
      <w:r w:rsidR="0056001B" w:rsidRPr="00557D87">
        <w:rPr>
          <w:rFonts w:ascii="宋体" w:eastAsia="宋体" w:hAnsi="宋体" w:cs="Times New Roman"/>
          <w:kern w:val="0"/>
          <w:szCs w:val="21"/>
        </w:rPr>
        <w:t>25093</w:t>
      </w:r>
      <w:r w:rsidR="00711901">
        <w:rPr>
          <w:rFonts w:ascii="宋体" w:eastAsia="宋体" w:hAnsi="宋体" w:cs="Times New Roman" w:hint="eastAsia"/>
          <w:kern w:val="0"/>
          <w:szCs w:val="21"/>
        </w:rPr>
        <w:t>的</w:t>
      </w:r>
      <w:r w:rsidR="0056001B" w:rsidRPr="00557D87">
        <w:rPr>
          <w:rFonts w:ascii="宋体" w:eastAsia="宋体" w:hAnsi="宋体" w:cs="Times New Roman" w:hint="eastAsia"/>
          <w:kern w:val="0"/>
          <w:szCs w:val="21"/>
        </w:rPr>
        <w:t>要求</w:t>
      </w:r>
      <w:r w:rsidR="00523F02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1C2DC82F" w14:textId="2B26A16D" w:rsidR="00D14DDE" w:rsidRPr="00D53723" w:rsidRDefault="008936F8" w:rsidP="00CE0B18">
      <w:pPr>
        <w:pStyle w:val="afff5"/>
        <w:spacing w:before="156" w:after="156"/>
        <w:ind w:left="425" w:hanging="425"/>
        <w:outlineLvl w:val="9"/>
      </w:pPr>
      <w:r w:rsidRPr="00D53723">
        <w:t>6.2.5</w:t>
      </w:r>
      <w:r w:rsidR="00E57215" w:rsidRPr="00D53723">
        <w:t xml:space="preserve">  </w:t>
      </w:r>
      <w:r w:rsidR="00D14DDE" w:rsidRPr="00D53723">
        <w:rPr>
          <w:rFonts w:hint="eastAsia"/>
        </w:rPr>
        <w:t>电池</w:t>
      </w:r>
      <w:r w:rsidR="00B23BE0">
        <w:rPr>
          <w:rFonts w:hint="eastAsia"/>
        </w:rPr>
        <w:t xml:space="preserve"> </w:t>
      </w:r>
      <w:r w:rsidR="00B23BE0">
        <w:t xml:space="preserve"> </w:t>
      </w:r>
    </w:p>
    <w:p w14:paraId="65F40085" w14:textId="39D4E3CE" w:rsidR="002145A9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6.2.5</w:t>
      </w:r>
      <w:r w:rsidR="004E362F" w:rsidRPr="00557D87">
        <w:rPr>
          <w:rFonts w:ascii="黑体" w:eastAsia="黑体" w:hAnsi="黑体" w:cs="Times New Roman"/>
          <w:kern w:val="0"/>
          <w:szCs w:val="21"/>
        </w:rPr>
        <w:t>.</w:t>
      </w:r>
      <w:r w:rsidR="008A2AC7" w:rsidRPr="00557D87">
        <w:rPr>
          <w:rFonts w:ascii="黑体" w:eastAsia="黑体" w:hAnsi="黑体" w:cs="Times New Roman"/>
          <w:kern w:val="0"/>
          <w:szCs w:val="21"/>
        </w:rPr>
        <w:t>1</w:t>
      </w:r>
      <w:r w:rsidR="00AB460D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2145A9">
        <w:rPr>
          <w:rFonts w:ascii="宋体" w:eastAsia="宋体" w:hAnsi="宋体" w:cs="Times New Roman" w:hint="eastAsia"/>
          <w:kern w:val="0"/>
          <w:szCs w:val="21"/>
        </w:rPr>
        <w:t>应</w:t>
      </w:r>
      <w:r w:rsidR="0082691E">
        <w:rPr>
          <w:rFonts w:ascii="宋体" w:eastAsia="宋体" w:hAnsi="宋体" w:cs="Times New Roman" w:hint="eastAsia"/>
          <w:kern w:val="0"/>
          <w:szCs w:val="21"/>
        </w:rPr>
        <w:t>内置于</w:t>
      </w:r>
      <w:r w:rsidR="002145A9">
        <w:rPr>
          <w:rFonts w:ascii="宋体" w:eastAsia="宋体" w:hAnsi="宋体" w:cs="Times New Roman" w:hint="eastAsia"/>
          <w:kern w:val="0"/>
          <w:szCs w:val="21"/>
        </w:rPr>
        <w:t>密闭型电池</w:t>
      </w:r>
      <w:r w:rsidR="00CA1210">
        <w:rPr>
          <w:rFonts w:ascii="宋体" w:eastAsia="宋体" w:hAnsi="宋体" w:cs="Times New Roman" w:hint="eastAsia"/>
          <w:kern w:val="0"/>
          <w:szCs w:val="21"/>
        </w:rPr>
        <w:t>柜</w:t>
      </w:r>
      <w:r w:rsidR="0082691E">
        <w:rPr>
          <w:rFonts w:ascii="宋体" w:eastAsia="宋体" w:hAnsi="宋体" w:cs="Times New Roman" w:hint="eastAsia"/>
          <w:kern w:val="0"/>
          <w:szCs w:val="21"/>
        </w:rPr>
        <w:t>中</w:t>
      </w:r>
      <w:r w:rsidR="002145A9">
        <w:rPr>
          <w:rFonts w:ascii="宋体" w:eastAsia="宋体" w:hAnsi="宋体" w:cs="Times New Roman" w:hint="eastAsia"/>
          <w:kern w:val="0"/>
          <w:szCs w:val="21"/>
        </w:rPr>
        <w:t>，</w:t>
      </w:r>
      <w:r w:rsidR="000A51D9">
        <w:rPr>
          <w:rFonts w:ascii="宋体" w:eastAsia="宋体" w:hAnsi="宋体" w:cs="Times New Roman" w:hint="eastAsia"/>
          <w:kern w:val="0"/>
          <w:szCs w:val="21"/>
        </w:rPr>
        <w:t>电池</w:t>
      </w:r>
      <w:r w:rsidR="00CA1210">
        <w:rPr>
          <w:rFonts w:ascii="宋体" w:eastAsia="宋体" w:hAnsi="宋体" w:cs="Times New Roman" w:hint="eastAsia"/>
          <w:kern w:val="0"/>
          <w:szCs w:val="21"/>
        </w:rPr>
        <w:t>柜</w:t>
      </w:r>
      <w:r w:rsidR="00AF0B4A">
        <w:rPr>
          <w:rFonts w:ascii="宋体" w:eastAsia="宋体" w:hAnsi="宋体" w:cs="Times New Roman" w:hint="eastAsia"/>
          <w:kern w:val="0"/>
          <w:szCs w:val="21"/>
        </w:rPr>
        <w:t>应</w:t>
      </w:r>
      <w:r w:rsidR="000A51D9">
        <w:rPr>
          <w:rFonts w:ascii="宋体" w:eastAsia="宋体" w:hAnsi="宋体" w:cs="Times New Roman" w:hint="eastAsia"/>
          <w:kern w:val="0"/>
          <w:szCs w:val="21"/>
        </w:rPr>
        <w:t>搭载于AGV车体上</w:t>
      </w:r>
      <w:r w:rsidR="002145A9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2485E197" w14:textId="0BC203A4" w:rsidR="00AB460D" w:rsidRPr="00557D87" w:rsidRDefault="002145A9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BF473A">
        <w:rPr>
          <w:rFonts w:ascii="黑体" w:eastAsia="黑体" w:hAnsi="黑体" w:cs="Times New Roman"/>
          <w:kern w:val="0"/>
          <w:szCs w:val="21"/>
        </w:rPr>
        <w:t xml:space="preserve">6.2.5.2 </w:t>
      </w:r>
      <w:r>
        <w:rPr>
          <w:rFonts w:ascii="宋体" w:eastAsia="宋体" w:hAnsi="宋体" w:cs="Times New Roman"/>
          <w:kern w:val="0"/>
          <w:szCs w:val="21"/>
        </w:rPr>
        <w:t xml:space="preserve"> </w:t>
      </w:r>
      <w:r w:rsidR="009607F2" w:rsidRPr="00557D87">
        <w:rPr>
          <w:rFonts w:ascii="宋体" w:eastAsia="宋体" w:hAnsi="宋体" w:cs="Times New Roman" w:hint="eastAsia"/>
          <w:kern w:val="0"/>
          <w:szCs w:val="21"/>
        </w:rPr>
        <w:t>安全</w:t>
      </w:r>
      <w:r w:rsidR="009607F2">
        <w:rPr>
          <w:rFonts w:ascii="宋体" w:eastAsia="宋体" w:hAnsi="宋体" w:cs="Times New Roman" w:hint="eastAsia"/>
          <w:kern w:val="0"/>
          <w:szCs w:val="21"/>
        </w:rPr>
        <w:t>性能</w:t>
      </w:r>
      <w:r w:rsidR="009607F2" w:rsidRPr="00557D87">
        <w:rPr>
          <w:rFonts w:ascii="宋体" w:eastAsia="宋体" w:hAnsi="宋体" w:cs="Times New Roman" w:hint="eastAsia"/>
          <w:kern w:val="0"/>
          <w:szCs w:val="21"/>
        </w:rPr>
        <w:t>应符合GB/T 31485</w:t>
      </w:r>
      <w:r w:rsidR="009607F2">
        <w:rPr>
          <w:rFonts w:ascii="宋体" w:eastAsia="宋体" w:hAnsi="宋体" w:cs="Times New Roman" w:hint="eastAsia"/>
          <w:kern w:val="0"/>
          <w:szCs w:val="21"/>
        </w:rPr>
        <w:t>的</w:t>
      </w:r>
      <w:r w:rsidR="009607F2" w:rsidRPr="00557D87">
        <w:rPr>
          <w:rFonts w:ascii="宋体" w:eastAsia="宋体" w:hAnsi="宋体" w:cs="Times New Roman" w:hint="eastAsia"/>
          <w:kern w:val="0"/>
          <w:szCs w:val="21"/>
        </w:rPr>
        <w:t>要求。</w:t>
      </w:r>
    </w:p>
    <w:p w14:paraId="28499151" w14:textId="7D3038E7" w:rsidR="00676096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6.2.5</w:t>
      </w:r>
      <w:r w:rsidR="004E362F" w:rsidRPr="00557D87">
        <w:rPr>
          <w:rFonts w:ascii="黑体" w:eastAsia="黑体" w:hAnsi="黑体" w:cs="Times New Roman" w:hint="eastAsia"/>
          <w:kern w:val="0"/>
          <w:szCs w:val="21"/>
        </w:rPr>
        <w:t>.</w:t>
      </w:r>
      <w:r w:rsidR="002D6960">
        <w:rPr>
          <w:rFonts w:ascii="黑体" w:eastAsia="黑体" w:hAnsi="黑体" w:cs="Times New Roman"/>
          <w:kern w:val="0"/>
          <w:szCs w:val="21"/>
        </w:rPr>
        <w:t>3</w:t>
      </w:r>
      <w:r w:rsidR="00EF7364" w:rsidRPr="00557D87">
        <w:rPr>
          <w:rFonts w:ascii="宋体" w:eastAsia="宋体" w:hAnsi="宋体" w:cs="Times New Roman" w:hint="eastAsia"/>
          <w:kern w:val="0"/>
          <w:szCs w:val="21"/>
        </w:rPr>
        <w:t xml:space="preserve">　</w:t>
      </w:r>
      <w:r w:rsidR="009607F2">
        <w:rPr>
          <w:rFonts w:ascii="宋体" w:eastAsia="宋体" w:hAnsi="宋体" w:cs="Times New Roman" w:hint="eastAsia"/>
          <w:kern w:val="0"/>
          <w:szCs w:val="21"/>
        </w:rPr>
        <w:t>应适应</w:t>
      </w:r>
      <w:r w:rsidR="009607F2" w:rsidRPr="00557D87">
        <w:rPr>
          <w:rFonts w:ascii="宋体" w:eastAsia="宋体" w:hAnsi="宋体" w:cs="Times New Roman" w:hint="eastAsia"/>
          <w:kern w:val="0"/>
          <w:szCs w:val="21"/>
        </w:rPr>
        <w:t>浅充浅放</w:t>
      </w:r>
      <w:r w:rsidR="009607F2">
        <w:rPr>
          <w:rFonts w:ascii="宋体" w:eastAsia="宋体" w:hAnsi="宋体" w:cs="Times New Roman" w:hint="eastAsia"/>
          <w:kern w:val="0"/>
          <w:szCs w:val="21"/>
        </w:rPr>
        <w:t>循环充电</w:t>
      </w:r>
      <w:r w:rsidR="009607F2" w:rsidRPr="00557D87">
        <w:rPr>
          <w:rFonts w:ascii="宋体" w:eastAsia="宋体" w:hAnsi="宋体" w:cs="Times New Roman" w:hint="eastAsia"/>
          <w:kern w:val="0"/>
          <w:szCs w:val="21"/>
        </w:rPr>
        <w:t>工况，</w:t>
      </w:r>
      <w:r w:rsidR="009607F2">
        <w:rPr>
          <w:rFonts w:ascii="宋体" w:eastAsia="宋体" w:hAnsi="宋体" w:cs="Times New Roman" w:hint="eastAsia"/>
          <w:kern w:val="0"/>
          <w:szCs w:val="21"/>
        </w:rPr>
        <w:t>容量</w:t>
      </w:r>
      <w:r w:rsidR="009607F2">
        <w:rPr>
          <w:rFonts w:ascii="宋体" w:eastAsia="宋体" w:hAnsi="宋体" w:cs="Times New Roman" w:hint="eastAsia"/>
          <w:kern w:val="0"/>
          <w:szCs w:val="21"/>
        </w:rPr>
        <w:t>选型应考虑</w:t>
      </w:r>
      <w:r w:rsidR="009607F2" w:rsidRPr="00557D87">
        <w:rPr>
          <w:rFonts w:ascii="宋体" w:eastAsia="宋体" w:hAnsi="宋体" w:cs="Times New Roman" w:hint="eastAsia"/>
          <w:kern w:val="0"/>
          <w:szCs w:val="21"/>
        </w:rPr>
        <w:t>码头水平运输工况。</w:t>
      </w:r>
    </w:p>
    <w:p w14:paraId="175989B5" w14:textId="35EC78B4" w:rsidR="00EF7364" w:rsidRPr="00557D87" w:rsidRDefault="00676096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6.2.5</w:t>
      </w:r>
      <w:r w:rsidRPr="00557D87">
        <w:rPr>
          <w:rFonts w:ascii="黑体" w:eastAsia="黑体" w:hAnsi="黑体" w:cs="Times New Roman" w:hint="eastAsia"/>
          <w:kern w:val="0"/>
          <w:szCs w:val="21"/>
        </w:rPr>
        <w:t>.</w:t>
      </w:r>
      <w:r>
        <w:rPr>
          <w:rFonts w:ascii="黑体" w:eastAsia="黑体" w:hAnsi="黑体" w:cs="Times New Roman"/>
          <w:kern w:val="0"/>
          <w:szCs w:val="21"/>
        </w:rPr>
        <w:t xml:space="preserve">4  </w:t>
      </w:r>
      <w:r w:rsidR="00F44D9F">
        <w:rPr>
          <w:rFonts w:ascii="宋体" w:eastAsia="宋体" w:hAnsi="宋体" w:cs="Times New Roman" w:hint="eastAsia"/>
          <w:kern w:val="0"/>
          <w:szCs w:val="21"/>
        </w:rPr>
        <w:t>生命值每年</w:t>
      </w:r>
      <w:r w:rsidR="001F6650">
        <w:rPr>
          <w:rFonts w:ascii="宋体" w:eastAsia="宋体" w:hAnsi="宋体" w:cs="Times New Roman" w:hint="eastAsia"/>
          <w:kern w:val="0"/>
          <w:szCs w:val="21"/>
        </w:rPr>
        <w:t>衰减</w:t>
      </w:r>
      <w:r w:rsidR="00F44D9F">
        <w:rPr>
          <w:rFonts w:ascii="宋体" w:eastAsia="宋体" w:hAnsi="宋体" w:cs="Times New Roman" w:hint="eastAsia"/>
          <w:kern w:val="0"/>
          <w:szCs w:val="21"/>
        </w:rPr>
        <w:t>应不大于2%</w:t>
      </w:r>
      <w:r w:rsidR="007A55F6">
        <w:rPr>
          <w:rFonts w:ascii="宋体" w:eastAsia="宋体" w:hAnsi="宋体" w:cs="Times New Roman" w:hint="eastAsia"/>
          <w:kern w:val="0"/>
          <w:szCs w:val="21"/>
        </w:rPr>
        <w:t>，宜选用锂离子电池</w:t>
      </w:r>
      <w:r w:rsidR="00B44367" w:rsidRPr="00557D8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15FB3123" w14:textId="54163422" w:rsidR="00E2392C" w:rsidRDefault="00676096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/>
          <w:kern w:val="0"/>
          <w:szCs w:val="21"/>
        </w:rPr>
        <w:t>6.2.5</w:t>
      </w:r>
      <w:r w:rsidRPr="00557D87">
        <w:rPr>
          <w:rFonts w:ascii="黑体" w:eastAsia="黑体" w:hAnsi="黑体" w:cs="Times New Roman" w:hint="eastAsia"/>
          <w:kern w:val="0"/>
          <w:szCs w:val="21"/>
        </w:rPr>
        <w:t>.</w:t>
      </w:r>
      <w:r>
        <w:rPr>
          <w:rFonts w:ascii="黑体" w:eastAsia="黑体" w:hAnsi="黑体" w:cs="Times New Roman"/>
          <w:kern w:val="0"/>
          <w:szCs w:val="21"/>
        </w:rPr>
        <w:t>5</w:t>
      </w:r>
      <w:r w:rsidR="00E2392C" w:rsidRPr="00557D87">
        <w:rPr>
          <w:rFonts w:ascii="宋体" w:eastAsia="宋体" w:hAnsi="宋体" w:cs="Times New Roman" w:hint="eastAsia"/>
          <w:kern w:val="0"/>
          <w:szCs w:val="21"/>
        </w:rPr>
        <w:t xml:space="preserve">　应</w:t>
      </w:r>
      <w:r w:rsidR="003856EC">
        <w:rPr>
          <w:rFonts w:ascii="宋体" w:eastAsia="宋体" w:hAnsi="宋体" w:cs="Times New Roman" w:hint="eastAsia"/>
          <w:kern w:val="0"/>
          <w:szCs w:val="21"/>
        </w:rPr>
        <w:t>配置</w:t>
      </w:r>
      <w:r w:rsidR="00270AC3" w:rsidRPr="00557D87">
        <w:rPr>
          <w:rFonts w:ascii="宋体" w:eastAsia="宋体" w:hAnsi="宋体" w:cs="Times New Roman" w:hint="eastAsia"/>
          <w:kern w:val="0"/>
          <w:szCs w:val="21"/>
        </w:rPr>
        <w:t>电池管理</w:t>
      </w:r>
      <w:r w:rsidR="008E381F">
        <w:rPr>
          <w:rFonts w:ascii="宋体" w:eastAsia="宋体" w:hAnsi="宋体" w:cs="Times New Roman" w:hint="eastAsia"/>
          <w:kern w:val="0"/>
          <w:szCs w:val="21"/>
        </w:rPr>
        <w:t>单元</w:t>
      </w:r>
      <w:r w:rsidR="00722371">
        <w:rPr>
          <w:rFonts w:ascii="宋体" w:eastAsia="宋体" w:hAnsi="宋体" w:cs="Times New Roman" w:hint="eastAsia"/>
          <w:kern w:val="0"/>
          <w:szCs w:val="21"/>
        </w:rPr>
        <w:t>。</w:t>
      </w:r>
      <w:r w:rsidR="006F6FF3" w:rsidRPr="006F6FF3">
        <w:rPr>
          <w:rFonts w:ascii="宋体" w:eastAsia="宋体" w:hAnsi="宋体" w:cs="Times New Roman" w:hint="eastAsia"/>
          <w:kern w:val="0"/>
          <w:szCs w:val="21"/>
        </w:rPr>
        <w:t>电池管理单元应</w:t>
      </w:r>
      <w:r w:rsidR="00722371">
        <w:rPr>
          <w:rFonts w:ascii="宋体" w:eastAsia="宋体" w:hAnsi="宋体" w:cs="Times New Roman" w:hint="eastAsia"/>
          <w:kern w:val="0"/>
          <w:szCs w:val="21"/>
        </w:rPr>
        <w:t>具有</w:t>
      </w:r>
      <w:r w:rsidR="00722371">
        <w:rPr>
          <w:rFonts w:ascii="宋体" w:eastAsia="宋体" w:hAnsi="宋体" w:cs="Times New Roman"/>
          <w:kern w:val="0"/>
          <w:szCs w:val="21"/>
        </w:rPr>
        <w:t>采集</w:t>
      </w:r>
      <w:r w:rsidR="006F6FF3">
        <w:rPr>
          <w:rFonts w:ascii="宋体" w:eastAsia="宋体" w:hAnsi="宋体" w:cs="Times New Roman" w:hint="eastAsia"/>
          <w:kern w:val="0"/>
          <w:szCs w:val="21"/>
        </w:rPr>
        <w:t>电池</w:t>
      </w:r>
      <w:r w:rsidR="00CC0B12">
        <w:rPr>
          <w:rFonts w:ascii="宋体" w:eastAsia="宋体" w:hAnsi="宋体" w:cs="Times New Roman" w:hint="eastAsia"/>
          <w:kern w:val="0"/>
          <w:szCs w:val="21"/>
        </w:rPr>
        <w:t>充放</w:t>
      </w:r>
      <w:r w:rsidR="003856EC">
        <w:rPr>
          <w:rFonts w:ascii="宋体" w:eastAsia="宋体" w:hAnsi="宋体" w:cs="Times New Roman" w:hint="eastAsia"/>
          <w:kern w:val="0"/>
          <w:szCs w:val="21"/>
        </w:rPr>
        <w:t>电流</w:t>
      </w:r>
      <w:r w:rsidR="003856EC">
        <w:rPr>
          <w:rFonts w:ascii="宋体" w:eastAsia="宋体" w:hAnsi="宋体" w:cs="Times New Roman"/>
          <w:kern w:val="0"/>
          <w:szCs w:val="21"/>
        </w:rPr>
        <w:t>、</w:t>
      </w:r>
      <w:r w:rsidR="006F6FF3" w:rsidRPr="00557D87">
        <w:rPr>
          <w:rFonts w:ascii="宋体" w:eastAsia="宋体" w:hAnsi="宋体" w:cs="Times New Roman" w:hint="eastAsia"/>
          <w:kern w:val="0"/>
          <w:szCs w:val="21"/>
        </w:rPr>
        <w:t>电芯电压、</w:t>
      </w:r>
      <w:r w:rsidR="006F6FF3">
        <w:rPr>
          <w:rFonts w:ascii="宋体" w:eastAsia="宋体" w:hAnsi="宋体" w:cs="Times New Roman" w:hint="eastAsia"/>
          <w:kern w:val="0"/>
          <w:szCs w:val="21"/>
        </w:rPr>
        <w:t>电芯</w:t>
      </w:r>
      <w:r w:rsidR="006F6FF3" w:rsidRPr="00557D87">
        <w:rPr>
          <w:rFonts w:ascii="宋体" w:eastAsia="宋体" w:hAnsi="宋体" w:cs="Times New Roman" w:hint="eastAsia"/>
          <w:kern w:val="0"/>
          <w:szCs w:val="21"/>
        </w:rPr>
        <w:t>温度</w:t>
      </w:r>
      <w:r w:rsidR="00722371">
        <w:rPr>
          <w:rFonts w:ascii="宋体" w:eastAsia="宋体" w:hAnsi="宋体" w:cs="Times New Roman" w:hint="eastAsia"/>
          <w:kern w:val="0"/>
          <w:szCs w:val="21"/>
        </w:rPr>
        <w:t>、</w:t>
      </w:r>
      <w:r w:rsidR="009B47F6">
        <w:rPr>
          <w:rFonts w:ascii="宋体" w:eastAsia="宋体" w:hAnsi="宋体" w:cs="Times New Roman" w:hint="eastAsia"/>
          <w:kern w:val="0"/>
          <w:szCs w:val="21"/>
        </w:rPr>
        <w:t>绝缘</w:t>
      </w:r>
      <w:r w:rsidR="007A0A1B">
        <w:rPr>
          <w:rFonts w:ascii="宋体" w:eastAsia="宋体" w:hAnsi="宋体" w:cs="Times New Roman" w:hint="eastAsia"/>
          <w:kern w:val="0"/>
          <w:szCs w:val="21"/>
        </w:rPr>
        <w:t>阻</w:t>
      </w:r>
      <w:r w:rsidR="009B47F6">
        <w:rPr>
          <w:rFonts w:ascii="宋体" w:eastAsia="宋体" w:hAnsi="宋体" w:cs="Times New Roman" w:hint="eastAsia"/>
          <w:kern w:val="0"/>
          <w:szCs w:val="21"/>
        </w:rPr>
        <w:t>值</w:t>
      </w:r>
      <w:r w:rsidR="00722371">
        <w:rPr>
          <w:rFonts w:ascii="宋体" w:eastAsia="宋体" w:hAnsi="宋体" w:cs="Times New Roman" w:hint="eastAsia"/>
          <w:kern w:val="0"/>
          <w:szCs w:val="21"/>
        </w:rPr>
        <w:t>的功能，</w:t>
      </w:r>
      <w:r w:rsidR="00E809C1">
        <w:rPr>
          <w:rFonts w:ascii="宋体" w:eastAsia="宋体" w:hAnsi="宋体" w:cs="Times New Roman" w:hint="eastAsia"/>
          <w:kern w:val="0"/>
          <w:szCs w:val="21"/>
        </w:rPr>
        <w:t>具有</w:t>
      </w:r>
      <w:r w:rsidR="00722371">
        <w:rPr>
          <w:rFonts w:ascii="宋体" w:eastAsia="宋体" w:hAnsi="宋体" w:cs="Times New Roman"/>
          <w:kern w:val="0"/>
          <w:szCs w:val="21"/>
        </w:rPr>
        <w:t>判断电池</w:t>
      </w:r>
      <w:r w:rsidR="00CC0B12">
        <w:rPr>
          <w:rFonts w:ascii="宋体" w:eastAsia="宋体" w:hAnsi="宋体" w:cs="Times New Roman" w:hint="eastAsia"/>
          <w:kern w:val="0"/>
          <w:szCs w:val="21"/>
        </w:rPr>
        <w:t>故障并通过</w:t>
      </w:r>
      <w:r w:rsidR="00CC0B12">
        <w:rPr>
          <w:rFonts w:ascii="宋体" w:eastAsia="宋体" w:hAnsi="宋体" w:cs="Times New Roman"/>
          <w:kern w:val="0"/>
          <w:szCs w:val="21"/>
        </w:rPr>
        <w:t>显示屏</w:t>
      </w:r>
      <w:r w:rsidR="00CC0B12">
        <w:rPr>
          <w:rFonts w:ascii="宋体" w:eastAsia="宋体" w:hAnsi="宋体" w:cs="Times New Roman" w:hint="eastAsia"/>
          <w:kern w:val="0"/>
          <w:szCs w:val="21"/>
        </w:rPr>
        <w:t>、</w:t>
      </w:r>
      <w:r w:rsidR="00CC0B12">
        <w:rPr>
          <w:rFonts w:ascii="宋体" w:eastAsia="宋体" w:hAnsi="宋体" w:cs="Times New Roman"/>
          <w:kern w:val="0"/>
          <w:szCs w:val="21"/>
        </w:rPr>
        <w:t>通讯等</w:t>
      </w:r>
      <w:r w:rsidR="00616741">
        <w:rPr>
          <w:rFonts w:ascii="宋体" w:eastAsia="宋体" w:hAnsi="宋体" w:cs="Times New Roman" w:hint="eastAsia"/>
          <w:kern w:val="0"/>
          <w:szCs w:val="21"/>
        </w:rPr>
        <w:t>方式</w:t>
      </w:r>
      <w:r w:rsidR="00CC0B12">
        <w:rPr>
          <w:rFonts w:ascii="宋体" w:eastAsia="宋体" w:hAnsi="宋体" w:cs="Times New Roman" w:hint="eastAsia"/>
          <w:kern w:val="0"/>
          <w:szCs w:val="21"/>
        </w:rPr>
        <w:t>上报</w:t>
      </w:r>
      <w:r w:rsidR="00CC0B12">
        <w:rPr>
          <w:rFonts w:ascii="宋体" w:eastAsia="宋体" w:hAnsi="宋体" w:cs="Times New Roman"/>
          <w:kern w:val="0"/>
          <w:szCs w:val="21"/>
        </w:rPr>
        <w:t>故障</w:t>
      </w:r>
      <w:r w:rsidR="00CC0B12">
        <w:rPr>
          <w:rFonts w:ascii="宋体" w:eastAsia="宋体" w:hAnsi="宋体" w:cs="Times New Roman" w:hint="eastAsia"/>
          <w:kern w:val="0"/>
          <w:szCs w:val="21"/>
        </w:rPr>
        <w:t>信息</w:t>
      </w:r>
      <w:r w:rsidR="00722371">
        <w:rPr>
          <w:rFonts w:ascii="宋体" w:eastAsia="宋体" w:hAnsi="宋体" w:cs="Times New Roman"/>
          <w:kern w:val="0"/>
          <w:szCs w:val="21"/>
        </w:rPr>
        <w:t>的功能。</w:t>
      </w:r>
    </w:p>
    <w:p w14:paraId="599A81DD" w14:textId="3B368314" w:rsidR="006C1587" w:rsidRPr="00557D87" w:rsidRDefault="00676096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557D87">
        <w:rPr>
          <w:rFonts w:ascii="黑体" w:eastAsia="黑体" w:hAnsi="黑体" w:cs="Times New Roman" w:hint="eastAsia"/>
          <w:kern w:val="0"/>
          <w:szCs w:val="21"/>
        </w:rPr>
        <w:t>6.2.5</w:t>
      </w:r>
      <w:r w:rsidRPr="00557D87">
        <w:rPr>
          <w:rFonts w:ascii="黑体" w:eastAsia="黑体" w:hAnsi="黑体" w:cs="Times New Roman"/>
          <w:kern w:val="0"/>
          <w:szCs w:val="21"/>
        </w:rPr>
        <w:t>.</w:t>
      </w:r>
      <w:r>
        <w:rPr>
          <w:rFonts w:ascii="黑体" w:eastAsia="黑体" w:hAnsi="黑体" w:cs="Times New Roman"/>
          <w:kern w:val="0"/>
          <w:szCs w:val="21"/>
        </w:rPr>
        <w:t>6</w:t>
      </w:r>
      <w:r w:rsidR="0004404E" w:rsidRPr="00557D87">
        <w:rPr>
          <w:rFonts w:ascii="宋体" w:eastAsia="宋体" w:hAnsi="宋体" w:cs="Times New Roman"/>
          <w:kern w:val="0"/>
          <w:szCs w:val="21"/>
        </w:rPr>
        <w:t xml:space="preserve">  </w:t>
      </w:r>
      <w:r w:rsidR="0004404E" w:rsidRPr="00557D87">
        <w:rPr>
          <w:rFonts w:ascii="宋体" w:eastAsia="宋体" w:hAnsi="宋体" w:cs="Times New Roman" w:hint="eastAsia"/>
          <w:kern w:val="0"/>
          <w:szCs w:val="21"/>
        </w:rPr>
        <w:t>应</w:t>
      </w:r>
      <w:r w:rsidR="00270AC3" w:rsidRPr="00557D87">
        <w:rPr>
          <w:rFonts w:ascii="宋体" w:eastAsia="宋体" w:hAnsi="宋体" w:cs="Times New Roman" w:hint="eastAsia"/>
          <w:kern w:val="0"/>
          <w:szCs w:val="21"/>
        </w:rPr>
        <w:t>配备</w:t>
      </w:r>
      <w:r w:rsidR="008E058A">
        <w:rPr>
          <w:rFonts w:ascii="宋体" w:eastAsia="宋体" w:hAnsi="宋体" w:cs="Times New Roman" w:hint="eastAsia"/>
          <w:kern w:val="0"/>
          <w:szCs w:val="21"/>
        </w:rPr>
        <w:t>具有加热和制冷功能的</w:t>
      </w:r>
      <w:r w:rsidR="00432C36" w:rsidRPr="00557D87">
        <w:rPr>
          <w:rFonts w:ascii="宋体" w:eastAsia="宋体" w:hAnsi="宋体" w:cs="Times New Roman" w:hint="eastAsia"/>
          <w:kern w:val="0"/>
          <w:szCs w:val="21"/>
        </w:rPr>
        <w:t>热管理系统</w:t>
      </w:r>
      <w:r w:rsidR="00623A1E">
        <w:rPr>
          <w:rFonts w:ascii="宋体" w:eastAsia="宋体" w:hAnsi="宋体" w:cs="Times New Roman" w:hint="eastAsia"/>
          <w:kern w:val="0"/>
          <w:szCs w:val="21"/>
        </w:rPr>
        <w:t>。</w:t>
      </w:r>
      <w:r w:rsidR="000A51D9">
        <w:rPr>
          <w:rFonts w:ascii="宋体" w:eastAsia="宋体" w:hAnsi="宋体" w:cs="Times New Roman" w:hint="eastAsia"/>
          <w:kern w:val="0"/>
          <w:szCs w:val="21"/>
        </w:rPr>
        <w:t>电池温度不宜高于</w:t>
      </w:r>
      <w:r w:rsidR="009607F2">
        <w:rPr>
          <w:rFonts w:ascii="宋体" w:eastAsia="宋体" w:hAnsi="宋体" w:cs="Times New Roman"/>
          <w:kern w:val="0"/>
          <w:szCs w:val="21"/>
        </w:rPr>
        <w:t>5</w:t>
      </w:r>
      <w:r w:rsidR="000A51D9">
        <w:rPr>
          <w:rFonts w:ascii="宋体" w:eastAsia="宋体" w:hAnsi="宋体" w:cs="Times New Roman"/>
          <w:kern w:val="0"/>
          <w:szCs w:val="21"/>
        </w:rPr>
        <w:t>0</w:t>
      </w:r>
      <w:r w:rsidR="000A51D9">
        <w:rPr>
          <w:rFonts w:ascii="宋体" w:eastAsia="宋体" w:hAnsi="宋体" w:cs="Times New Roman" w:hint="eastAsia"/>
          <w:kern w:val="0"/>
          <w:szCs w:val="21"/>
        </w:rPr>
        <w:t>℃</w:t>
      </w:r>
      <w:r w:rsidR="005D03E0">
        <w:rPr>
          <w:rFonts w:ascii="宋体" w:eastAsia="宋体" w:hAnsi="宋体" w:cs="Times New Roman" w:hint="eastAsia"/>
          <w:kern w:val="0"/>
          <w:szCs w:val="21"/>
        </w:rPr>
        <w:t>，电池模组间温差不</w:t>
      </w:r>
      <w:r w:rsidR="00BA451A">
        <w:rPr>
          <w:rFonts w:ascii="宋体" w:eastAsia="宋体" w:hAnsi="宋体" w:cs="Times New Roman" w:hint="eastAsia"/>
          <w:kern w:val="0"/>
          <w:szCs w:val="21"/>
        </w:rPr>
        <w:t>宜</w:t>
      </w:r>
      <w:r w:rsidR="005D03E0">
        <w:rPr>
          <w:rFonts w:ascii="宋体" w:eastAsia="宋体" w:hAnsi="宋体" w:cs="Times New Roman" w:hint="eastAsia"/>
          <w:kern w:val="0"/>
          <w:szCs w:val="21"/>
        </w:rPr>
        <w:t>超过1</w:t>
      </w:r>
      <w:r w:rsidR="005D03E0">
        <w:rPr>
          <w:rFonts w:ascii="宋体" w:eastAsia="宋体" w:hAnsi="宋体" w:cs="Times New Roman"/>
          <w:kern w:val="0"/>
          <w:szCs w:val="21"/>
        </w:rPr>
        <w:t>0</w:t>
      </w:r>
      <w:r w:rsidR="005D03E0">
        <w:rPr>
          <w:rFonts w:ascii="宋体" w:eastAsia="宋体" w:hAnsi="宋体" w:cs="Times New Roman" w:hint="eastAsia"/>
          <w:kern w:val="0"/>
          <w:szCs w:val="21"/>
        </w:rPr>
        <w:t>℃</w:t>
      </w:r>
      <w:r w:rsidR="0004404E" w:rsidRPr="00557D8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31DC9DDD" w14:textId="5B7D5125" w:rsidR="00051468" w:rsidRPr="009F7806" w:rsidRDefault="008936F8" w:rsidP="00CE0B18">
      <w:pPr>
        <w:pStyle w:val="afff5"/>
        <w:spacing w:before="156" w:after="156"/>
        <w:ind w:left="425" w:hanging="425"/>
        <w:outlineLvl w:val="9"/>
      </w:pPr>
      <w:r w:rsidRPr="009F7806">
        <w:t>6.2.6</w:t>
      </w:r>
      <w:r w:rsidR="00051468" w:rsidRPr="009F7806">
        <w:t xml:space="preserve">  </w:t>
      </w:r>
      <w:r w:rsidR="00051468" w:rsidRPr="009F7806">
        <w:rPr>
          <w:rFonts w:hint="eastAsia"/>
        </w:rPr>
        <w:t>AGV车体</w:t>
      </w:r>
    </w:p>
    <w:p w14:paraId="0B81646F" w14:textId="7E3FA673" w:rsidR="00E84728" w:rsidRPr="009F7806" w:rsidRDefault="006A7451" w:rsidP="004D49CA">
      <w:pPr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车体上</w:t>
      </w:r>
      <w:r w:rsidR="002A3D94" w:rsidRPr="009F7806">
        <w:rPr>
          <w:rFonts w:ascii="宋体" w:eastAsia="宋体" w:hAnsi="宋体" w:cs="Times New Roman" w:hint="eastAsia"/>
          <w:kern w:val="0"/>
          <w:szCs w:val="21"/>
        </w:rPr>
        <w:t>应</w:t>
      </w:r>
      <w:r w:rsidR="00F8320B">
        <w:rPr>
          <w:rFonts w:ascii="宋体" w:eastAsia="宋体" w:hAnsi="宋体" w:cs="Times New Roman" w:hint="eastAsia"/>
          <w:kern w:val="0"/>
          <w:szCs w:val="21"/>
        </w:rPr>
        <w:t>配置</w:t>
      </w:r>
      <w:r w:rsidR="002C61AC">
        <w:rPr>
          <w:rFonts w:ascii="宋体" w:eastAsia="宋体" w:hAnsi="宋体" w:cs="Times New Roman" w:hint="eastAsia"/>
          <w:kern w:val="0"/>
          <w:szCs w:val="21"/>
        </w:rPr>
        <w:t>车载</w:t>
      </w:r>
      <w:r w:rsidR="00294002">
        <w:rPr>
          <w:rFonts w:ascii="宋体" w:eastAsia="宋体" w:hAnsi="宋体" w:cs="Times New Roman" w:hint="eastAsia"/>
          <w:kern w:val="0"/>
          <w:szCs w:val="21"/>
        </w:rPr>
        <w:t>电气柜悬挂机构</w:t>
      </w:r>
      <w:r>
        <w:rPr>
          <w:rFonts w:ascii="宋体" w:eastAsia="宋体" w:hAnsi="宋体" w:cs="Times New Roman" w:hint="eastAsia"/>
          <w:kern w:val="0"/>
          <w:szCs w:val="21"/>
        </w:rPr>
        <w:t>、密闭型电池柜悬挂机构、</w:t>
      </w:r>
      <w:r w:rsidR="0069674A">
        <w:rPr>
          <w:rFonts w:ascii="宋体" w:eastAsia="宋体" w:hAnsi="宋体" w:cs="Times New Roman" w:hint="eastAsia"/>
          <w:kern w:val="0"/>
          <w:szCs w:val="21"/>
        </w:rPr>
        <w:t>车载</w:t>
      </w:r>
      <w:r>
        <w:rPr>
          <w:rFonts w:ascii="宋体" w:eastAsia="宋体" w:hAnsi="宋体" w:cs="Times New Roman" w:hint="eastAsia"/>
          <w:kern w:val="0"/>
          <w:szCs w:val="21"/>
        </w:rPr>
        <w:t>取电装置柜悬挂机构、室外型电缆桥架</w:t>
      </w:r>
      <w:r w:rsidR="00503B7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78173003" w14:textId="54C77DA9" w:rsidR="004E362F" w:rsidRPr="0009612A" w:rsidRDefault="008936F8" w:rsidP="00CE0B18">
      <w:pPr>
        <w:pStyle w:val="aff8"/>
        <w:spacing w:before="156" w:after="156"/>
        <w:outlineLvl w:val="1"/>
      </w:pPr>
      <w:bookmarkStart w:id="15" w:name="_Toc58619798"/>
      <w:r w:rsidRPr="0009612A">
        <w:t>6.3</w:t>
      </w:r>
      <w:r w:rsidR="004E362F" w:rsidRPr="0009612A">
        <w:t xml:space="preserve">  </w:t>
      </w:r>
      <w:r w:rsidR="00016E62" w:rsidRPr="0009612A">
        <w:rPr>
          <w:rFonts w:hint="eastAsia"/>
        </w:rPr>
        <w:t>无线通讯接口</w:t>
      </w:r>
      <w:bookmarkEnd w:id="15"/>
    </w:p>
    <w:p w14:paraId="616EB7C7" w14:textId="26CBE4F7" w:rsidR="00041B68" w:rsidRPr="008A6FBE" w:rsidRDefault="008936F8" w:rsidP="0073590B">
      <w:pPr>
        <w:jc w:val="left"/>
        <w:rPr>
          <w:rFonts w:asciiTheme="majorEastAsia" w:eastAsiaTheme="majorEastAsia" w:hAnsiTheme="majorEastAsia" w:cs="Times New Roman"/>
          <w:bCs/>
          <w:kern w:val="0"/>
          <w:szCs w:val="21"/>
        </w:rPr>
      </w:pPr>
      <w:r w:rsidRPr="00F07078">
        <w:rPr>
          <w:rFonts w:ascii="黑体" w:eastAsia="黑体" w:hAnsi="黑体" w:cs="Times New Roman"/>
          <w:kern w:val="0"/>
          <w:szCs w:val="21"/>
        </w:rPr>
        <w:t>6.3.</w:t>
      </w:r>
      <w:r w:rsidR="004E362F" w:rsidRPr="00F07078">
        <w:rPr>
          <w:rFonts w:ascii="黑体" w:eastAsia="黑体" w:hAnsi="黑体" w:cs="Times New Roman"/>
          <w:kern w:val="0"/>
          <w:szCs w:val="21"/>
        </w:rPr>
        <w:t>1</w:t>
      </w:r>
      <w:r w:rsidR="009D672B">
        <w:rPr>
          <w:rFonts w:asciiTheme="majorEastAsia" w:eastAsiaTheme="majorEastAsia" w:hAnsiTheme="majorEastAsia" w:cs="Times New Roman"/>
          <w:kern w:val="0"/>
          <w:szCs w:val="21"/>
        </w:rPr>
        <w:t xml:space="preserve">  </w:t>
      </w:r>
      <w:r w:rsidR="00041B68" w:rsidRPr="00F07078">
        <w:rPr>
          <w:rFonts w:ascii="宋体" w:eastAsia="宋体" w:hAnsi="宋体" w:cs="Times New Roman" w:hint="eastAsia"/>
          <w:bCs/>
          <w:kern w:val="0"/>
          <w:szCs w:val="21"/>
        </w:rPr>
        <w:t>应符合GB</w:t>
      </w:r>
      <w:r w:rsidR="00041B68" w:rsidRPr="00F07078">
        <w:rPr>
          <w:rFonts w:ascii="宋体" w:eastAsia="宋体" w:hAnsi="宋体" w:cs="Times New Roman"/>
          <w:bCs/>
          <w:kern w:val="0"/>
          <w:szCs w:val="21"/>
        </w:rPr>
        <w:t>/</w:t>
      </w:r>
      <w:r w:rsidR="00041B68" w:rsidRPr="00F07078">
        <w:rPr>
          <w:rFonts w:ascii="宋体" w:eastAsia="宋体" w:hAnsi="宋体" w:cs="Times New Roman" w:hint="eastAsia"/>
          <w:bCs/>
          <w:kern w:val="0"/>
          <w:szCs w:val="21"/>
        </w:rPr>
        <w:t>T</w:t>
      </w:r>
      <w:r w:rsidR="00041B68" w:rsidRPr="00F07078">
        <w:rPr>
          <w:rFonts w:ascii="宋体" w:eastAsia="宋体" w:hAnsi="宋体" w:cs="Times New Roman"/>
          <w:bCs/>
          <w:kern w:val="0"/>
          <w:szCs w:val="21"/>
        </w:rPr>
        <w:t xml:space="preserve"> </w:t>
      </w:r>
      <w:r w:rsidR="00EC627F" w:rsidRPr="00F07078">
        <w:rPr>
          <w:rFonts w:ascii="宋体" w:eastAsia="宋体" w:hAnsi="宋体" w:cs="Times New Roman"/>
          <w:bCs/>
          <w:kern w:val="0"/>
          <w:szCs w:val="21"/>
        </w:rPr>
        <w:t>25632</w:t>
      </w:r>
      <w:r w:rsidR="001E42C8">
        <w:rPr>
          <w:rFonts w:ascii="宋体" w:eastAsia="宋体" w:hAnsi="宋体" w:cs="Times New Roman" w:hint="eastAsia"/>
          <w:bCs/>
          <w:kern w:val="0"/>
          <w:szCs w:val="21"/>
        </w:rPr>
        <w:t>的</w:t>
      </w:r>
      <w:r w:rsidR="00041B68" w:rsidRPr="00F07078">
        <w:rPr>
          <w:rFonts w:ascii="宋体" w:eastAsia="宋体" w:hAnsi="宋体" w:cs="Times New Roman" w:hint="eastAsia"/>
          <w:bCs/>
          <w:kern w:val="0"/>
          <w:szCs w:val="21"/>
        </w:rPr>
        <w:t>要求。</w:t>
      </w:r>
    </w:p>
    <w:p w14:paraId="1BDBBF2A" w14:textId="771BA5E1" w:rsidR="009D672B" w:rsidRDefault="008936F8" w:rsidP="0073590B">
      <w:pPr>
        <w:jc w:val="left"/>
        <w:rPr>
          <w:rFonts w:ascii="宋体" w:eastAsia="宋体" w:hAnsi="宋体" w:cs="Times New Roman"/>
          <w:kern w:val="0"/>
          <w:szCs w:val="21"/>
        </w:rPr>
      </w:pPr>
      <w:r w:rsidRPr="00F07078">
        <w:rPr>
          <w:rFonts w:ascii="黑体" w:eastAsia="黑体" w:hAnsi="黑体" w:cs="Times New Roman"/>
          <w:bCs/>
          <w:kern w:val="0"/>
          <w:szCs w:val="21"/>
        </w:rPr>
        <w:t>6.3.</w:t>
      </w:r>
      <w:r w:rsidR="00041B68" w:rsidRPr="00F07078">
        <w:rPr>
          <w:rFonts w:ascii="黑体" w:eastAsia="黑体" w:hAnsi="黑体" w:cs="Times New Roman"/>
          <w:bCs/>
          <w:kern w:val="0"/>
          <w:szCs w:val="21"/>
        </w:rPr>
        <w:t>2</w:t>
      </w:r>
      <w:r w:rsidR="00041B68" w:rsidRPr="008A6FBE">
        <w:rPr>
          <w:rFonts w:asciiTheme="majorEastAsia" w:eastAsiaTheme="majorEastAsia" w:hAnsiTheme="majorEastAsia" w:cs="Times New Roman"/>
          <w:bCs/>
          <w:kern w:val="0"/>
          <w:szCs w:val="21"/>
        </w:rPr>
        <w:t xml:space="preserve">  </w:t>
      </w:r>
      <w:r w:rsidR="00D82894">
        <w:rPr>
          <w:rFonts w:ascii="宋体" w:eastAsia="宋体" w:hAnsi="宋体" w:cs="Times New Roman" w:hint="eastAsia"/>
          <w:kern w:val="0"/>
          <w:szCs w:val="21"/>
        </w:rPr>
        <w:t>宜采用</w:t>
      </w:r>
      <w:r w:rsidR="00D82894" w:rsidRPr="00910C6B">
        <w:rPr>
          <w:rFonts w:ascii="宋体" w:eastAsia="宋体" w:hAnsi="宋体" w:cs="Times New Roman" w:hint="eastAsia"/>
          <w:kern w:val="0"/>
          <w:szCs w:val="21"/>
        </w:rPr>
        <w:t>8</w:t>
      </w:r>
      <w:r w:rsidR="00D82894" w:rsidRPr="00910C6B">
        <w:rPr>
          <w:rFonts w:ascii="宋体" w:eastAsia="宋体" w:hAnsi="宋体" w:cs="Times New Roman"/>
          <w:kern w:val="0"/>
          <w:szCs w:val="21"/>
        </w:rPr>
        <w:t>02.11</w:t>
      </w:r>
      <w:r w:rsidR="00D82894">
        <w:rPr>
          <w:rFonts w:ascii="宋体" w:eastAsia="宋体" w:hAnsi="宋体" w:cs="Times New Roman" w:hint="eastAsia"/>
          <w:kern w:val="0"/>
          <w:szCs w:val="21"/>
        </w:rPr>
        <w:t>无线通讯协议或5G</w:t>
      </w:r>
      <w:r w:rsidR="00D82894" w:rsidRPr="00910C6B">
        <w:rPr>
          <w:rFonts w:ascii="宋体" w:eastAsia="宋体" w:hAnsi="宋体" w:cs="Times New Roman" w:hint="eastAsia"/>
          <w:kern w:val="0"/>
          <w:szCs w:val="21"/>
        </w:rPr>
        <w:t>无线通讯协议。</w:t>
      </w:r>
    </w:p>
    <w:p w14:paraId="145F6531" w14:textId="26CF0587" w:rsidR="0078090C" w:rsidRDefault="004164EF" w:rsidP="0044757E">
      <w:pPr>
        <w:jc w:val="left"/>
        <w:rPr>
          <w:rFonts w:ascii="宋体" w:eastAsia="宋体" w:hAnsi="宋体" w:cs="Times New Roman"/>
          <w:kern w:val="0"/>
          <w:szCs w:val="21"/>
        </w:rPr>
      </w:pPr>
      <w:r w:rsidRPr="00BF473A">
        <w:rPr>
          <w:rFonts w:ascii="黑体" w:eastAsia="黑体" w:hAnsi="黑体" w:cs="Times New Roman" w:hint="eastAsia"/>
          <w:kern w:val="0"/>
          <w:szCs w:val="21"/>
        </w:rPr>
        <w:t>6</w:t>
      </w:r>
      <w:r w:rsidRPr="00BF473A">
        <w:rPr>
          <w:rFonts w:ascii="黑体" w:eastAsia="黑体" w:hAnsi="黑体" w:cs="Times New Roman"/>
          <w:kern w:val="0"/>
          <w:szCs w:val="21"/>
        </w:rPr>
        <w:t xml:space="preserve">.3.3 </w:t>
      </w:r>
      <w:r>
        <w:rPr>
          <w:rFonts w:ascii="宋体" w:eastAsia="宋体" w:hAnsi="宋体" w:cs="Times New Roman"/>
          <w:kern w:val="0"/>
          <w:szCs w:val="21"/>
        </w:rPr>
        <w:t xml:space="preserve"> </w:t>
      </w:r>
      <w:r w:rsidR="0044757E">
        <w:rPr>
          <w:rFonts w:ascii="宋体" w:eastAsia="宋体" w:hAnsi="宋体" w:cs="Times New Roman" w:hint="eastAsia"/>
          <w:kern w:val="0"/>
          <w:szCs w:val="21"/>
        </w:rPr>
        <w:t>应根据远端AGV数量合理配置</w:t>
      </w:r>
      <w:r w:rsidR="0044757E" w:rsidRPr="00F07078">
        <w:rPr>
          <w:rFonts w:ascii="宋体" w:eastAsia="宋体" w:hAnsi="宋体" w:cs="Times New Roman" w:hint="eastAsia"/>
          <w:kern w:val="0"/>
          <w:szCs w:val="21"/>
        </w:rPr>
        <w:t>通讯速率</w:t>
      </w:r>
      <w:r w:rsidR="0044757E">
        <w:rPr>
          <w:rFonts w:ascii="宋体" w:eastAsia="宋体" w:hAnsi="宋体" w:cs="Times New Roman" w:hint="eastAsia"/>
          <w:kern w:val="0"/>
          <w:szCs w:val="21"/>
        </w:rPr>
        <w:t>与通讯带宽，宜</w:t>
      </w:r>
      <w:r w:rsidR="007A77BD">
        <w:rPr>
          <w:rFonts w:ascii="宋体" w:eastAsia="宋体" w:hAnsi="宋体" w:cs="Times New Roman" w:hint="eastAsia"/>
          <w:kern w:val="0"/>
          <w:szCs w:val="21"/>
        </w:rPr>
        <w:t>大</w:t>
      </w:r>
      <w:r w:rsidR="0044757E">
        <w:rPr>
          <w:rFonts w:ascii="宋体" w:eastAsia="宋体" w:hAnsi="宋体" w:cs="Times New Roman" w:hint="eastAsia"/>
          <w:kern w:val="0"/>
          <w:szCs w:val="21"/>
        </w:rPr>
        <w:t>于2</w:t>
      </w:r>
      <w:r w:rsidR="0044757E">
        <w:rPr>
          <w:rFonts w:ascii="宋体" w:eastAsia="宋体" w:hAnsi="宋体" w:cs="Times New Roman"/>
          <w:kern w:val="0"/>
          <w:szCs w:val="21"/>
        </w:rPr>
        <w:t>0</w:t>
      </w:r>
      <w:r w:rsidR="0044757E">
        <w:rPr>
          <w:rFonts w:ascii="宋体" w:eastAsia="宋体" w:hAnsi="宋体" w:cs="Times New Roman" w:hint="eastAsia"/>
          <w:kern w:val="0"/>
          <w:szCs w:val="21"/>
        </w:rPr>
        <w:t>Mbps</w:t>
      </w:r>
      <w:r w:rsidR="0044757E" w:rsidRPr="00F07078">
        <w:rPr>
          <w:rFonts w:ascii="宋体" w:eastAsia="宋体" w:hAnsi="宋体" w:cs="Times New Roman" w:hint="eastAsia"/>
          <w:kern w:val="0"/>
          <w:szCs w:val="21"/>
        </w:rPr>
        <w:t>。</w:t>
      </w:r>
      <w:r w:rsidR="00086D4E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</w:p>
    <w:p w14:paraId="7D2791C5" w14:textId="246206E9" w:rsidR="00185BBB" w:rsidRPr="0009612A" w:rsidRDefault="008936F8" w:rsidP="00CE0B18">
      <w:pPr>
        <w:pStyle w:val="aff8"/>
        <w:spacing w:before="156" w:after="156"/>
        <w:outlineLvl w:val="1"/>
      </w:pPr>
      <w:bookmarkStart w:id="16" w:name="_Toc58619799"/>
      <w:r w:rsidRPr="0009612A">
        <w:t xml:space="preserve">6.4 </w:t>
      </w:r>
      <w:r w:rsidR="00185BBB" w:rsidRPr="0009612A">
        <w:t xml:space="preserve"> </w:t>
      </w:r>
      <w:r w:rsidR="00796F4C" w:rsidRPr="0009612A">
        <w:rPr>
          <w:rFonts w:hint="eastAsia"/>
        </w:rPr>
        <w:t>软件</w:t>
      </w:r>
      <w:r w:rsidR="00122C15" w:rsidRPr="0009612A">
        <w:rPr>
          <w:rFonts w:hint="eastAsia"/>
        </w:rPr>
        <w:t>系统</w:t>
      </w:r>
      <w:bookmarkEnd w:id="16"/>
    </w:p>
    <w:p w14:paraId="4C9E040B" w14:textId="618FBF54" w:rsidR="00913D1E" w:rsidRPr="004E063F" w:rsidRDefault="007A652E" w:rsidP="00CE0B18">
      <w:pPr>
        <w:pStyle w:val="afff5"/>
        <w:spacing w:before="156" w:after="156"/>
        <w:ind w:left="425" w:hanging="425"/>
        <w:outlineLvl w:val="9"/>
      </w:pPr>
      <w:r w:rsidRPr="004E063F">
        <w:rPr>
          <w:rFonts w:hint="eastAsia"/>
        </w:rPr>
        <w:t>6.4.1</w:t>
      </w:r>
      <w:r w:rsidR="00913D1E" w:rsidRPr="004E063F">
        <w:t xml:space="preserve">  </w:t>
      </w:r>
      <w:r w:rsidR="00913D1E" w:rsidRPr="004E063F">
        <w:rPr>
          <w:rFonts w:hint="eastAsia"/>
        </w:rPr>
        <w:t>车辆软件系统</w:t>
      </w:r>
    </w:p>
    <w:p w14:paraId="4C5A208B" w14:textId="5920BF5F" w:rsidR="00A825EB" w:rsidRDefault="007A652E" w:rsidP="006842D5">
      <w:pPr>
        <w:pStyle w:val="afff7"/>
        <w:outlineLvl w:val="9"/>
      </w:pPr>
      <w:r w:rsidRPr="00BF473A">
        <w:rPr>
          <w:rFonts w:ascii="黑体" w:eastAsia="黑体" w:hAnsi="黑体" w:hint="eastAsia"/>
        </w:rPr>
        <w:lastRenderedPageBreak/>
        <w:t>6.4.1</w:t>
      </w:r>
      <w:r w:rsidR="00913D1E" w:rsidRPr="00BF473A">
        <w:rPr>
          <w:rFonts w:ascii="黑体" w:eastAsia="黑体" w:hAnsi="黑体"/>
        </w:rPr>
        <w:t>.1</w:t>
      </w:r>
      <w:r w:rsidR="00806878" w:rsidRPr="004E063F">
        <w:t xml:space="preserve">  </w:t>
      </w:r>
      <w:r w:rsidR="00A825EB">
        <w:rPr>
          <w:rFonts w:hint="eastAsia"/>
        </w:rPr>
        <w:t>车辆软件系统应包含导航系统、电</w:t>
      </w:r>
      <w:r w:rsidR="00196DD8">
        <w:rPr>
          <w:rFonts w:hint="eastAsia"/>
        </w:rPr>
        <w:t>气控制</w:t>
      </w:r>
      <w:r w:rsidR="00D14FB2">
        <w:rPr>
          <w:rFonts w:hint="eastAsia"/>
        </w:rPr>
        <w:t>系</w:t>
      </w:r>
      <w:r w:rsidR="00A825EB">
        <w:rPr>
          <w:rFonts w:hint="eastAsia"/>
        </w:rPr>
        <w:t>统、电池管理系统。</w:t>
      </w:r>
    </w:p>
    <w:p w14:paraId="2F6F50CD" w14:textId="585A8D5B" w:rsidR="00A825EB" w:rsidRDefault="00A825EB" w:rsidP="006842D5">
      <w:pPr>
        <w:pStyle w:val="afff7"/>
        <w:outlineLvl w:val="9"/>
      </w:pPr>
      <w:r w:rsidRPr="00A825EB">
        <w:rPr>
          <w:rFonts w:ascii="黑体" w:eastAsia="黑体" w:hAnsi="黑体" w:hint="eastAsia"/>
        </w:rPr>
        <w:t>6</w:t>
      </w:r>
      <w:r w:rsidRPr="00A825EB">
        <w:rPr>
          <w:rFonts w:ascii="黑体" w:eastAsia="黑体" w:hAnsi="黑体"/>
        </w:rPr>
        <w:t>.4.1.2</w:t>
      </w:r>
      <w:r>
        <w:t xml:space="preserve">  </w:t>
      </w:r>
      <w:r w:rsidR="00913D1E" w:rsidRPr="004E063F">
        <w:rPr>
          <w:rFonts w:hint="eastAsia"/>
        </w:rPr>
        <w:t>导航系统应</w:t>
      </w:r>
      <w:r w:rsidR="00B262A5">
        <w:rPr>
          <w:rFonts w:hint="eastAsia"/>
        </w:rPr>
        <w:t>具有</w:t>
      </w:r>
      <w:r>
        <w:rPr>
          <w:rFonts w:hint="eastAsia"/>
        </w:rPr>
        <w:t>下</w:t>
      </w:r>
      <w:r w:rsidR="001E42C8">
        <w:rPr>
          <w:rFonts w:hint="eastAsia"/>
        </w:rPr>
        <w:t>列</w:t>
      </w:r>
      <w:r>
        <w:rPr>
          <w:rFonts w:hint="eastAsia"/>
        </w:rPr>
        <w:t>功能：</w:t>
      </w:r>
    </w:p>
    <w:p w14:paraId="650DE765" w14:textId="107FF9DC" w:rsidR="00913D1E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 w:hint="eastAsia"/>
          <w:kern w:val="0"/>
          <w:szCs w:val="21"/>
        </w:rPr>
        <w:t>a）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接收、解析、执行ECS循环充电指令及作业指令</w:t>
      </w:r>
      <w:r w:rsidR="00E84A18" w:rsidRPr="005B319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6172FFE1" w14:textId="18A12366" w:rsidR="00913D1E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 w:hint="eastAsia"/>
          <w:kern w:val="0"/>
          <w:szCs w:val="21"/>
        </w:rPr>
        <w:t>b）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诊断AGV</w:t>
      </w:r>
      <w:r w:rsidR="00314DB0" w:rsidRPr="005B3192">
        <w:rPr>
          <w:rFonts w:ascii="宋体" w:eastAsia="宋体" w:hAnsi="宋体" w:cs="Times New Roman" w:hint="eastAsia"/>
          <w:kern w:val="0"/>
          <w:szCs w:val="21"/>
        </w:rPr>
        <w:t>系统电气故障、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导航系统故障</w:t>
      </w:r>
      <w:r w:rsidR="00E84A18" w:rsidRPr="005B319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13CF540D" w14:textId="78D7B58D" w:rsidR="00913D1E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/>
          <w:kern w:val="0"/>
          <w:szCs w:val="21"/>
        </w:rPr>
        <w:t>c)</w:t>
      </w:r>
      <w:r w:rsidR="00382FEA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将充电指令完成情况、作业指令完成情况、系统运行状态参数及</w:t>
      </w:r>
      <w:r w:rsidR="00A31768" w:rsidRPr="005B3192">
        <w:rPr>
          <w:rFonts w:ascii="宋体" w:eastAsia="宋体" w:hAnsi="宋体" w:cs="Times New Roman" w:hint="eastAsia"/>
          <w:kern w:val="0"/>
          <w:szCs w:val="21"/>
        </w:rPr>
        <w:t>AGV电气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设备故障上传至ECS。</w:t>
      </w:r>
    </w:p>
    <w:p w14:paraId="267B81BB" w14:textId="1EC6AAF3" w:rsidR="00A825EB" w:rsidRPr="0096043F" w:rsidRDefault="007A652E" w:rsidP="006842D5">
      <w:pPr>
        <w:pStyle w:val="afff7"/>
        <w:outlineLvl w:val="9"/>
      </w:pPr>
      <w:r w:rsidRPr="006C4D06">
        <w:rPr>
          <w:rFonts w:ascii="黑体" w:eastAsia="黑体" w:hAnsi="黑体" w:hint="eastAsia"/>
        </w:rPr>
        <w:t>6.4.1</w:t>
      </w:r>
      <w:r w:rsidR="00913D1E" w:rsidRPr="006C4D06">
        <w:rPr>
          <w:rFonts w:ascii="黑体" w:eastAsia="黑体" w:hAnsi="黑体"/>
        </w:rPr>
        <w:t>.</w:t>
      </w:r>
      <w:r w:rsidR="00A825EB" w:rsidRPr="006C4D06">
        <w:rPr>
          <w:rFonts w:ascii="黑体" w:eastAsia="黑体" w:hAnsi="黑体"/>
        </w:rPr>
        <w:t>3</w:t>
      </w:r>
      <w:r w:rsidR="00806878" w:rsidRPr="0096043F">
        <w:t xml:space="preserve">  </w:t>
      </w:r>
      <w:r w:rsidR="00913D1E" w:rsidRPr="0096043F">
        <w:rPr>
          <w:rFonts w:hint="eastAsia"/>
        </w:rPr>
        <w:t>电</w:t>
      </w:r>
      <w:r w:rsidR="00196DD8">
        <w:rPr>
          <w:rFonts w:hint="eastAsia"/>
        </w:rPr>
        <w:t>气</w:t>
      </w:r>
      <w:r w:rsidR="00913D1E" w:rsidRPr="0096043F">
        <w:rPr>
          <w:rFonts w:hint="eastAsia"/>
        </w:rPr>
        <w:t>控</w:t>
      </w:r>
      <w:r w:rsidR="00196DD8">
        <w:rPr>
          <w:rFonts w:hint="eastAsia"/>
        </w:rPr>
        <w:t>制</w:t>
      </w:r>
      <w:r w:rsidR="00913D1E" w:rsidRPr="0096043F">
        <w:rPr>
          <w:rFonts w:hint="eastAsia"/>
        </w:rPr>
        <w:t>系统应具有</w:t>
      </w:r>
      <w:r w:rsidR="00A825EB" w:rsidRPr="0096043F">
        <w:rPr>
          <w:rFonts w:hint="eastAsia"/>
        </w:rPr>
        <w:t>下</w:t>
      </w:r>
      <w:r w:rsidR="00F36FCE">
        <w:rPr>
          <w:rFonts w:hint="eastAsia"/>
        </w:rPr>
        <w:t>列</w:t>
      </w:r>
      <w:r w:rsidR="00A825EB" w:rsidRPr="0096043F">
        <w:rPr>
          <w:rFonts w:hint="eastAsia"/>
        </w:rPr>
        <w:t>功能：</w:t>
      </w:r>
    </w:p>
    <w:p w14:paraId="13D82D20" w14:textId="065CD697" w:rsidR="00913D1E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 w:hint="eastAsia"/>
          <w:kern w:val="0"/>
          <w:szCs w:val="21"/>
        </w:rPr>
        <w:t>a)</w:t>
      </w:r>
      <w:r w:rsidR="0096043F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执行导航系统下发的AGV前进、AGV后退、</w:t>
      </w:r>
      <w:r w:rsidR="0032458F" w:rsidRPr="005B3192">
        <w:rPr>
          <w:rFonts w:ascii="宋体" w:eastAsia="宋体" w:hAnsi="宋体" w:cs="Times New Roman" w:hint="eastAsia"/>
          <w:kern w:val="0"/>
          <w:szCs w:val="21"/>
        </w:rPr>
        <w:t>车载取电装置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伸出、</w:t>
      </w:r>
      <w:r w:rsidR="0032458F" w:rsidRPr="005B3192">
        <w:rPr>
          <w:rFonts w:ascii="宋体" w:eastAsia="宋体" w:hAnsi="宋体" w:cs="Times New Roman" w:hint="eastAsia"/>
          <w:kern w:val="0"/>
          <w:szCs w:val="21"/>
        </w:rPr>
        <w:t>车载取电装置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缩回、车载充电机启动、车载充电机停止指令，控制AGV运动</w:t>
      </w:r>
      <w:r w:rsidR="00E84A18" w:rsidRPr="005B319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6747D327" w14:textId="32A115C7" w:rsidR="00913D1E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 w:hint="eastAsia"/>
          <w:kern w:val="0"/>
          <w:szCs w:val="21"/>
        </w:rPr>
        <w:t>b</w:t>
      </w:r>
      <w:r w:rsidRPr="005B3192">
        <w:rPr>
          <w:rFonts w:ascii="宋体" w:eastAsia="宋体" w:hAnsi="宋体" w:cs="Times New Roman"/>
          <w:kern w:val="0"/>
          <w:szCs w:val="21"/>
        </w:rPr>
        <w:t>)</w:t>
      </w:r>
      <w:r w:rsidR="00382FEA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诊断车载充电机故障、电池故障、</w:t>
      </w:r>
      <w:r w:rsidR="0032458F" w:rsidRPr="005B3192">
        <w:rPr>
          <w:rFonts w:ascii="宋体" w:eastAsia="宋体" w:hAnsi="宋体" w:cs="Times New Roman" w:hint="eastAsia"/>
          <w:kern w:val="0"/>
          <w:szCs w:val="21"/>
        </w:rPr>
        <w:t>车载取电装置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故障及AGV</w:t>
      </w:r>
      <w:r w:rsidR="000D74A2" w:rsidRPr="005B3192">
        <w:rPr>
          <w:rFonts w:ascii="宋体" w:eastAsia="宋体" w:hAnsi="宋体" w:cs="Times New Roman" w:hint="eastAsia"/>
          <w:kern w:val="0"/>
          <w:szCs w:val="21"/>
        </w:rPr>
        <w:t>其它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电气故障</w:t>
      </w:r>
      <w:r w:rsidR="00E84A18" w:rsidRPr="005B319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497C77A7" w14:textId="68CD5299" w:rsidR="00913D1E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/>
          <w:kern w:val="0"/>
          <w:szCs w:val="21"/>
        </w:rPr>
        <w:t>c)</w:t>
      </w:r>
      <w:r w:rsidR="00382FEA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将AGV运行状态参数、车载充电机故障、电池故障、</w:t>
      </w:r>
      <w:r w:rsidR="0032458F" w:rsidRPr="005B3192">
        <w:rPr>
          <w:rFonts w:ascii="宋体" w:eastAsia="宋体" w:hAnsi="宋体" w:cs="Times New Roman" w:hint="eastAsia"/>
          <w:kern w:val="0"/>
          <w:szCs w:val="21"/>
        </w:rPr>
        <w:t>车载取电装置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故障及AGV</w:t>
      </w:r>
      <w:r w:rsidR="000D74A2" w:rsidRPr="005B3192">
        <w:rPr>
          <w:rFonts w:ascii="宋体" w:eastAsia="宋体" w:hAnsi="宋体" w:cs="Times New Roman" w:hint="eastAsia"/>
          <w:kern w:val="0"/>
          <w:szCs w:val="21"/>
        </w:rPr>
        <w:t>其它</w:t>
      </w:r>
      <w:r w:rsidR="00913D1E" w:rsidRPr="005B3192">
        <w:rPr>
          <w:rFonts w:ascii="宋体" w:eastAsia="宋体" w:hAnsi="宋体" w:cs="Times New Roman" w:hint="eastAsia"/>
          <w:kern w:val="0"/>
          <w:szCs w:val="21"/>
        </w:rPr>
        <w:t>电气故障上传至导航系统，进而上传至ECS。</w:t>
      </w:r>
    </w:p>
    <w:p w14:paraId="05B66F87" w14:textId="01369297" w:rsidR="00A825EB" w:rsidRDefault="007A652E" w:rsidP="006842D5">
      <w:pPr>
        <w:pStyle w:val="afff7"/>
        <w:outlineLvl w:val="9"/>
      </w:pPr>
      <w:r w:rsidRPr="00BF473A">
        <w:rPr>
          <w:rFonts w:ascii="黑体" w:eastAsia="黑体" w:hAnsi="黑体" w:hint="eastAsia"/>
        </w:rPr>
        <w:t>6.4.1</w:t>
      </w:r>
      <w:r w:rsidR="004913F2" w:rsidRPr="00BF473A">
        <w:rPr>
          <w:rFonts w:ascii="黑体" w:eastAsia="黑体" w:hAnsi="黑体"/>
        </w:rPr>
        <w:t>.</w:t>
      </w:r>
      <w:r w:rsidR="00A825EB">
        <w:rPr>
          <w:rFonts w:ascii="黑体" w:eastAsia="黑体" w:hAnsi="黑体"/>
        </w:rPr>
        <w:t>4</w:t>
      </w:r>
      <w:r w:rsidR="004913F2" w:rsidRPr="004E063F">
        <w:t xml:space="preserve">  </w:t>
      </w:r>
      <w:r w:rsidR="004913F2" w:rsidRPr="004E063F">
        <w:rPr>
          <w:rFonts w:hint="eastAsia"/>
        </w:rPr>
        <w:t>电池管理系统应具有</w:t>
      </w:r>
      <w:r w:rsidR="00A825EB">
        <w:rPr>
          <w:rFonts w:hint="eastAsia"/>
        </w:rPr>
        <w:t>下</w:t>
      </w:r>
      <w:r w:rsidR="00F36FCE">
        <w:rPr>
          <w:rFonts w:hint="eastAsia"/>
        </w:rPr>
        <w:t>列</w:t>
      </w:r>
      <w:r w:rsidR="00A825EB">
        <w:rPr>
          <w:rFonts w:hint="eastAsia"/>
        </w:rPr>
        <w:t>功能：</w:t>
      </w:r>
    </w:p>
    <w:p w14:paraId="66D28DF7" w14:textId="27E6B996" w:rsidR="004913F2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 w:hint="eastAsia"/>
          <w:kern w:val="0"/>
          <w:szCs w:val="21"/>
        </w:rPr>
        <w:t>a</w:t>
      </w:r>
      <w:r w:rsidRPr="005B3192">
        <w:rPr>
          <w:rFonts w:ascii="宋体" w:eastAsia="宋体" w:hAnsi="宋体" w:cs="Times New Roman"/>
          <w:kern w:val="0"/>
          <w:szCs w:val="21"/>
        </w:rPr>
        <w:t>)</w:t>
      </w:r>
      <w:r w:rsidR="0096043F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4913F2" w:rsidRPr="005B3192">
        <w:rPr>
          <w:rFonts w:ascii="宋体" w:eastAsia="宋体" w:hAnsi="宋体" w:cs="Times New Roman" w:hint="eastAsia"/>
          <w:kern w:val="0"/>
          <w:szCs w:val="21"/>
        </w:rPr>
        <w:t>采集电池模组温度、电压、工作电流、绝缘值</w:t>
      </w:r>
      <w:r w:rsidR="00E84A18" w:rsidRPr="005B319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2BB0BF73" w14:textId="596A6896" w:rsidR="004913F2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/>
          <w:kern w:val="0"/>
          <w:szCs w:val="21"/>
        </w:rPr>
        <w:t>b)</w:t>
      </w:r>
      <w:r w:rsidR="00382FEA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4913F2" w:rsidRPr="005B3192">
        <w:rPr>
          <w:rFonts w:ascii="宋体" w:eastAsia="宋体" w:hAnsi="宋体" w:cs="Times New Roman" w:hint="eastAsia"/>
          <w:kern w:val="0"/>
          <w:szCs w:val="21"/>
        </w:rPr>
        <w:t>电池载电量</w:t>
      </w:r>
      <w:r w:rsidR="00F669A5" w:rsidRPr="005B3192">
        <w:rPr>
          <w:rFonts w:ascii="宋体" w:eastAsia="宋体" w:hAnsi="宋体" w:cs="Times New Roman" w:hint="eastAsia"/>
          <w:kern w:val="0"/>
          <w:szCs w:val="21"/>
        </w:rPr>
        <w:t>计算</w:t>
      </w:r>
      <w:r w:rsidR="004913F2" w:rsidRPr="005B3192">
        <w:rPr>
          <w:rFonts w:ascii="宋体" w:eastAsia="宋体" w:hAnsi="宋体" w:cs="Times New Roman" w:hint="eastAsia"/>
          <w:kern w:val="0"/>
          <w:szCs w:val="21"/>
        </w:rPr>
        <w:t>、电池</w:t>
      </w:r>
      <w:r w:rsidR="007447B1" w:rsidRPr="005B3192">
        <w:rPr>
          <w:rFonts w:ascii="宋体" w:eastAsia="宋体" w:hAnsi="宋体" w:cs="Times New Roman" w:hint="eastAsia"/>
          <w:kern w:val="0"/>
          <w:szCs w:val="21"/>
        </w:rPr>
        <w:t>生命值</w:t>
      </w:r>
      <w:r w:rsidR="004913F2" w:rsidRPr="005B3192">
        <w:rPr>
          <w:rFonts w:ascii="宋体" w:eastAsia="宋体" w:hAnsi="宋体" w:cs="Times New Roman" w:hint="eastAsia"/>
          <w:kern w:val="0"/>
          <w:szCs w:val="21"/>
        </w:rPr>
        <w:t>计算</w:t>
      </w:r>
      <w:r w:rsidR="00914CDA" w:rsidRPr="005B319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67331A68" w14:textId="623B2C10" w:rsidR="004913F2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/>
          <w:kern w:val="0"/>
          <w:szCs w:val="21"/>
        </w:rPr>
        <w:t>c)</w:t>
      </w:r>
      <w:r w:rsidR="00382FEA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4913F2" w:rsidRPr="005B3192">
        <w:rPr>
          <w:rFonts w:ascii="宋体" w:eastAsia="宋体" w:hAnsi="宋体" w:cs="Times New Roman" w:hint="eastAsia"/>
          <w:kern w:val="0"/>
          <w:szCs w:val="21"/>
        </w:rPr>
        <w:t>将电池温度、电压、电池电量、故障数据上传至电</w:t>
      </w:r>
      <w:r w:rsidR="00196DD8" w:rsidRPr="005B3192">
        <w:rPr>
          <w:rFonts w:ascii="宋体" w:eastAsia="宋体" w:hAnsi="宋体" w:cs="Times New Roman" w:hint="eastAsia"/>
          <w:kern w:val="0"/>
          <w:szCs w:val="21"/>
        </w:rPr>
        <w:t>气</w:t>
      </w:r>
      <w:r w:rsidR="004913F2" w:rsidRPr="005B3192">
        <w:rPr>
          <w:rFonts w:ascii="宋体" w:eastAsia="宋体" w:hAnsi="宋体" w:cs="Times New Roman" w:hint="eastAsia"/>
          <w:kern w:val="0"/>
          <w:szCs w:val="21"/>
        </w:rPr>
        <w:t>控</w:t>
      </w:r>
      <w:r w:rsidR="00196DD8" w:rsidRPr="005B3192">
        <w:rPr>
          <w:rFonts w:ascii="宋体" w:eastAsia="宋体" w:hAnsi="宋体" w:cs="Times New Roman" w:hint="eastAsia"/>
          <w:kern w:val="0"/>
          <w:szCs w:val="21"/>
        </w:rPr>
        <w:t>制</w:t>
      </w:r>
      <w:r w:rsidR="004913F2" w:rsidRPr="005B3192">
        <w:rPr>
          <w:rFonts w:ascii="宋体" w:eastAsia="宋体" w:hAnsi="宋体" w:cs="Times New Roman" w:hint="eastAsia"/>
          <w:kern w:val="0"/>
          <w:szCs w:val="21"/>
        </w:rPr>
        <w:t>系统</w:t>
      </w:r>
      <w:r w:rsidR="00E84A18" w:rsidRPr="005B3192">
        <w:rPr>
          <w:rFonts w:ascii="宋体" w:eastAsia="宋体" w:hAnsi="宋体" w:cs="Times New Roman" w:hint="eastAsia"/>
          <w:kern w:val="0"/>
          <w:szCs w:val="21"/>
        </w:rPr>
        <w:t>；</w:t>
      </w:r>
    </w:p>
    <w:p w14:paraId="541A5508" w14:textId="13165F65" w:rsidR="00A27165" w:rsidRPr="005B3192" w:rsidRDefault="00A825EB" w:rsidP="00D33EBD">
      <w:pPr>
        <w:ind w:firstLineChars="300" w:firstLine="630"/>
        <w:rPr>
          <w:rFonts w:ascii="宋体" w:eastAsia="宋体" w:hAnsi="宋体" w:cs="Times New Roman"/>
          <w:kern w:val="0"/>
          <w:szCs w:val="21"/>
        </w:rPr>
      </w:pPr>
      <w:r w:rsidRPr="005B3192">
        <w:rPr>
          <w:rFonts w:ascii="宋体" w:eastAsia="宋体" w:hAnsi="宋体" w:cs="Times New Roman"/>
          <w:kern w:val="0"/>
          <w:szCs w:val="21"/>
        </w:rPr>
        <w:t>d)</w:t>
      </w:r>
      <w:r w:rsidR="00382FEA" w:rsidRPr="005B3192">
        <w:rPr>
          <w:rFonts w:ascii="宋体" w:eastAsia="宋体" w:hAnsi="宋体" w:cs="Times New Roman"/>
          <w:kern w:val="0"/>
          <w:szCs w:val="21"/>
        </w:rPr>
        <w:t xml:space="preserve"> </w:t>
      </w:r>
      <w:r w:rsidR="00906B8D" w:rsidRPr="005B3192">
        <w:rPr>
          <w:rFonts w:ascii="宋体" w:eastAsia="宋体" w:hAnsi="宋体" w:cs="Times New Roman" w:hint="eastAsia"/>
          <w:kern w:val="0"/>
          <w:szCs w:val="21"/>
        </w:rPr>
        <w:t>根据电池温度控制电池热管理系统</w:t>
      </w:r>
      <w:r w:rsidR="00914CDA" w:rsidRPr="005B3192">
        <w:rPr>
          <w:rFonts w:ascii="宋体" w:eastAsia="宋体" w:hAnsi="宋体" w:cs="Times New Roman" w:hint="eastAsia"/>
          <w:kern w:val="0"/>
          <w:szCs w:val="21"/>
        </w:rPr>
        <w:t>工作</w:t>
      </w:r>
      <w:r w:rsidR="00906B8D" w:rsidRPr="005B3192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5FAFD20A" w14:textId="5973D69E" w:rsidR="00796F4C" w:rsidRPr="00796F4C" w:rsidRDefault="007A652E" w:rsidP="00CE0B18">
      <w:pPr>
        <w:pStyle w:val="afff5"/>
        <w:spacing w:before="156" w:after="156"/>
        <w:ind w:left="425" w:hanging="425"/>
        <w:outlineLvl w:val="9"/>
      </w:pPr>
      <w:r>
        <w:rPr>
          <w:rFonts w:hint="eastAsia"/>
        </w:rPr>
        <w:t>6.4.2</w:t>
      </w:r>
      <w:r w:rsidR="00796F4C">
        <w:t xml:space="preserve">  </w:t>
      </w:r>
      <w:r w:rsidR="00796F4C">
        <w:rPr>
          <w:rFonts w:hint="eastAsia"/>
        </w:rPr>
        <w:t>外部软件系统</w:t>
      </w:r>
    </w:p>
    <w:p w14:paraId="6E926C53" w14:textId="155B339B" w:rsidR="004939E5" w:rsidRPr="00D74BF7" w:rsidRDefault="004939E5" w:rsidP="000043F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B12EF">
        <w:rPr>
          <w:rFonts w:ascii="黑体" w:eastAsia="黑体" w:hAnsi="黑体" w:cs="Times New Roman"/>
          <w:kern w:val="0"/>
          <w:szCs w:val="21"/>
        </w:rPr>
        <w:t>6.4.2.</w:t>
      </w:r>
      <w:r w:rsidR="002C7FB2" w:rsidRPr="005B12EF">
        <w:rPr>
          <w:rFonts w:ascii="黑体" w:eastAsia="黑体" w:hAnsi="黑体" w:cs="Times New Roman"/>
          <w:kern w:val="0"/>
          <w:szCs w:val="21"/>
        </w:rPr>
        <w:t>1</w:t>
      </w:r>
      <w:r w:rsidR="000043F6">
        <w:rPr>
          <w:rFonts w:ascii="宋体" w:eastAsia="宋体" w:hAnsi="宋体" w:cs="Times New Roman"/>
          <w:kern w:val="0"/>
          <w:szCs w:val="21"/>
        </w:rPr>
        <w:t xml:space="preserve">  </w:t>
      </w:r>
      <w:r w:rsidR="008D59FE" w:rsidRPr="00D74BF7">
        <w:rPr>
          <w:rFonts w:ascii="宋体" w:eastAsia="宋体" w:hAnsi="宋体" w:cs="Times New Roman" w:hint="eastAsia"/>
          <w:kern w:val="0"/>
          <w:szCs w:val="21"/>
        </w:rPr>
        <w:t>TOS、ECS宜支持系统的浅充浅放循环充电功能，</w:t>
      </w:r>
      <w:r w:rsidR="00F63DAB" w:rsidRPr="00D74BF7">
        <w:rPr>
          <w:rFonts w:ascii="宋体" w:eastAsia="宋体" w:hAnsi="宋体" w:cs="Times New Roman" w:hint="eastAsia"/>
          <w:kern w:val="0"/>
          <w:szCs w:val="21"/>
        </w:rPr>
        <w:t xml:space="preserve"> </w:t>
      </w:r>
      <w:r w:rsidRPr="00D74BF7">
        <w:rPr>
          <w:rFonts w:ascii="宋体" w:eastAsia="宋体" w:hAnsi="宋体" w:cs="Times New Roman" w:hint="eastAsia"/>
          <w:kern w:val="0"/>
          <w:szCs w:val="21"/>
        </w:rPr>
        <w:t>ECS宜接收TOS生产任务为AGV生成作业行驶路径、行驶指令和充电指令。</w:t>
      </w:r>
    </w:p>
    <w:p w14:paraId="029A775C" w14:textId="0B851A03" w:rsidR="0007205B" w:rsidRPr="00D74BF7" w:rsidRDefault="0007205B" w:rsidP="000043F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B12EF">
        <w:rPr>
          <w:rFonts w:ascii="黑体" w:eastAsia="黑体" w:hAnsi="黑体" w:cs="Times New Roman"/>
          <w:kern w:val="0"/>
          <w:szCs w:val="21"/>
        </w:rPr>
        <w:t>6.4.2.</w:t>
      </w:r>
      <w:r w:rsidR="002C7FB2" w:rsidRPr="005B12EF">
        <w:rPr>
          <w:rFonts w:ascii="黑体" w:eastAsia="黑体" w:hAnsi="黑体" w:cs="Times New Roman"/>
          <w:kern w:val="0"/>
          <w:szCs w:val="21"/>
        </w:rPr>
        <w:t>2</w:t>
      </w:r>
      <w:r w:rsidRPr="005B12EF">
        <w:rPr>
          <w:rFonts w:ascii="黑体" w:eastAsia="黑体" w:hAnsi="黑体" w:cs="Times New Roman"/>
          <w:kern w:val="0"/>
          <w:szCs w:val="21"/>
        </w:rPr>
        <w:t xml:space="preserve"> </w:t>
      </w:r>
      <w:r w:rsidRPr="00D74BF7">
        <w:rPr>
          <w:rFonts w:ascii="宋体" w:eastAsia="宋体" w:hAnsi="宋体" w:cs="Times New Roman"/>
          <w:kern w:val="0"/>
          <w:szCs w:val="21"/>
        </w:rPr>
        <w:t xml:space="preserve"> </w:t>
      </w:r>
      <w:r w:rsidRPr="00D74BF7">
        <w:rPr>
          <w:rFonts w:ascii="宋体" w:eastAsia="宋体" w:hAnsi="宋体" w:cs="Times New Roman" w:hint="eastAsia"/>
          <w:kern w:val="0"/>
          <w:szCs w:val="21"/>
        </w:rPr>
        <w:t>ECS宜将生成的行驶指令、充电指令发送至导航系统，导航系统</w:t>
      </w:r>
      <w:r w:rsidR="00DA3E9F">
        <w:rPr>
          <w:rFonts w:ascii="宋体" w:eastAsia="宋体" w:hAnsi="宋体" w:cs="Times New Roman" w:hint="eastAsia"/>
          <w:kern w:val="0"/>
          <w:szCs w:val="21"/>
        </w:rPr>
        <w:t>调配</w:t>
      </w:r>
      <w:r w:rsidRPr="00D74BF7">
        <w:rPr>
          <w:rFonts w:ascii="宋体" w:eastAsia="宋体" w:hAnsi="宋体" w:cs="Times New Roman" w:hint="eastAsia"/>
          <w:kern w:val="0"/>
          <w:szCs w:val="21"/>
        </w:rPr>
        <w:t>电气控制系统控制AGV行驶、充电。</w:t>
      </w:r>
    </w:p>
    <w:p w14:paraId="3FBA3990" w14:textId="02740433" w:rsidR="00B659ED" w:rsidRPr="00D74BF7" w:rsidRDefault="00B659ED" w:rsidP="000043F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B12EF">
        <w:rPr>
          <w:rFonts w:ascii="黑体" w:eastAsia="黑体" w:hAnsi="黑体" w:cs="Times New Roman"/>
          <w:kern w:val="0"/>
          <w:szCs w:val="21"/>
        </w:rPr>
        <w:t>6.4.2.</w:t>
      </w:r>
      <w:r w:rsidR="002C7FB2" w:rsidRPr="005B12EF">
        <w:rPr>
          <w:rFonts w:ascii="黑体" w:eastAsia="黑体" w:hAnsi="黑体" w:cs="Times New Roman"/>
          <w:kern w:val="0"/>
          <w:szCs w:val="21"/>
        </w:rPr>
        <w:t>3</w:t>
      </w:r>
      <w:r w:rsidR="000043F6">
        <w:rPr>
          <w:rFonts w:ascii="黑体" w:eastAsia="黑体" w:hAnsi="黑体" w:cs="Times New Roman"/>
          <w:kern w:val="0"/>
          <w:szCs w:val="21"/>
        </w:rPr>
        <w:t xml:space="preserve">  </w:t>
      </w:r>
      <w:r w:rsidRPr="00D74BF7">
        <w:rPr>
          <w:rFonts w:ascii="宋体" w:eastAsia="宋体" w:hAnsi="宋体" w:cs="Times New Roman" w:hint="eastAsia"/>
          <w:kern w:val="0"/>
          <w:szCs w:val="21"/>
        </w:rPr>
        <w:t>TOS</w:t>
      </w:r>
      <w:r w:rsidR="00DA3E9F">
        <w:rPr>
          <w:rFonts w:ascii="宋体" w:eastAsia="宋体" w:hAnsi="宋体" w:cs="Times New Roman" w:hint="eastAsia"/>
          <w:kern w:val="0"/>
          <w:szCs w:val="21"/>
        </w:rPr>
        <w:t>应监管</w:t>
      </w:r>
      <w:r w:rsidR="00DA3E9F" w:rsidRPr="00D74BF7">
        <w:rPr>
          <w:rFonts w:ascii="宋体" w:eastAsia="宋体" w:hAnsi="宋体" w:cs="Times New Roman" w:hint="eastAsia"/>
          <w:kern w:val="0"/>
          <w:szCs w:val="21"/>
        </w:rPr>
        <w:t>系统电池电量</w:t>
      </w:r>
      <w:r w:rsidR="008D59FE" w:rsidRPr="00D74BF7">
        <w:rPr>
          <w:rFonts w:ascii="宋体" w:eastAsia="宋体" w:hAnsi="宋体" w:cs="Times New Roman" w:hint="eastAsia"/>
          <w:kern w:val="0"/>
          <w:szCs w:val="21"/>
        </w:rPr>
        <w:t>，</w:t>
      </w:r>
      <w:r w:rsidRPr="00D74BF7">
        <w:rPr>
          <w:rFonts w:ascii="宋体" w:eastAsia="宋体" w:hAnsi="宋体" w:cs="Times New Roman" w:hint="eastAsia"/>
          <w:kern w:val="0"/>
          <w:szCs w:val="21"/>
        </w:rPr>
        <w:t>电池管理单元</w:t>
      </w:r>
      <w:r w:rsidR="00DA3E9F">
        <w:rPr>
          <w:rFonts w:ascii="宋体" w:eastAsia="宋体" w:hAnsi="宋体" w:cs="Times New Roman" w:hint="eastAsia"/>
          <w:kern w:val="0"/>
          <w:szCs w:val="21"/>
        </w:rPr>
        <w:t>应</w:t>
      </w:r>
      <w:r w:rsidRPr="00D74BF7">
        <w:rPr>
          <w:rFonts w:ascii="宋体" w:eastAsia="宋体" w:hAnsi="宋体" w:cs="Times New Roman"/>
          <w:kern w:val="0"/>
          <w:szCs w:val="21"/>
        </w:rPr>
        <w:t>将</w:t>
      </w:r>
      <w:r w:rsidRPr="00D74BF7">
        <w:rPr>
          <w:rFonts w:ascii="宋体" w:eastAsia="宋体" w:hAnsi="宋体" w:cs="Times New Roman" w:hint="eastAsia"/>
          <w:kern w:val="0"/>
          <w:szCs w:val="21"/>
        </w:rPr>
        <w:t>电池</w:t>
      </w:r>
      <w:r w:rsidRPr="00D74BF7">
        <w:rPr>
          <w:rFonts w:ascii="宋体" w:eastAsia="宋体" w:hAnsi="宋体" w:cs="Times New Roman"/>
          <w:kern w:val="0"/>
          <w:szCs w:val="21"/>
        </w:rPr>
        <w:t>SOC</w:t>
      </w:r>
      <w:r w:rsidRPr="00D74BF7">
        <w:rPr>
          <w:rFonts w:ascii="宋体" w:eastAsia="宋体" w:hAnsi="宋体" w:cs="Times New Roman" w:hint="eastAsia"/>
          <w:kern w:val="0"/>
          <w:szCs w:val="21"/>
        </w:rPr>
        <w:t>数</w:t>
      </w:r>
      <w:r w:rsidRPr="00D74BF7">
        <w:rPr>
          <w:rFonts w:ascii="宋体" w:eastAsia="宋体" w:hAnsi="宋体" w:cs="Times New Roman"/>
          <w:kern w:val="0"/>
          <w:szCs w:val="21"/>
        </w:rPr>
        <w:t>值</w:t>
      </w:r>
      <w:r w:rsidRPr="00D74BF7">
        <w:rPr>
          <w:rFonts w:ascii="宋体" w:eastAsia="宋体" w:hAnsi="宋体" w:cs="Times New Roman" w:hint="eastAsia"/>
          <w:kern w:val="0"/>
          <w:szCs w:val="21"/>
        </w:rPr>
        <w:t>上传</w:t>
      </w:r>
      <w:r w:rsidRPr="00D74BF7">
        <w:rPr>
          <w:rFonts w:ascii="宋体" w:eastAsia="宋体" w:hAnsi="宋体" w:cs="Times New Roman"/>
          <w:kern w:val="0"/>
          <w:szCs w:val="21"/>
        </w:rPr>
        <w:t>至TOS</w:t>
      </w:r>
      <w:r w:rsidRPr="00D74BF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56FB8AC1" w14:textId="49D70136" w:rsidR="00B659ED" w:rsidRPr="00D74BF7" w:rsidRDefault="00B659ED" w:rsidP="000043F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B12EF">
        <w:rPr>
          <w:rFonts w:ascii="黑体" w:eastAsia="黑体" w:hAnsi="黑体" w:cs="Times New Roman"/>
          <w:kern w:val="0"/>
          <w:szCs w:val="21"/>
        </w:rPr>
        <w:t>6.4.2.</w:t>
      </w:r>
      <w:r w:rsidR="00DA3E9F">
        <w:rPr>
          <w:rFonts w:ascii="黑体" w:eastAsia="黑体" w:hAnsi="黑体" w:cs="Times New Roman"/>
          <w:kern w:val="0"/>
          <w:szCs w:val="21"/>
        </w:rPr>
        <w:t>4</w:t>
      </w:r>
      <w:r w:rsidRPr="00D74BF7">
        <w:rPr>
          <w:rFonts w:ascii="宋体" w:eastAsia="宋体" w:hAnsi="宋体" w:cs="Times New Roman" w:hint="eastAsia"/>
          <w:kern w:val="0"/>
          <w:szCs w:val="21"/>
        </w:rPr>
        <w:t xml:space="preserve"> </w:t>
      </w:r>
      <w:r w:rsidRPr="00D74BF7">
        <w:rPr>
          <w:rFonts w:ascii="宋体" w:eastAsia="宋体" w:hAnsi="宋体" w:cs="Times New Roman"/>
          <w:kern w:val="0"/>
          <w:szCs w:val="21"/>
        </w:rPr>
        <w:t xml:space="preserve"> </w:t>
      </w:r>
      <w:r w:rsidRPr="00D74BF7">
        <w:rPr>
          <w:rFonts w:ascii="宋体" w:eastAsia="宋体" w:hAnsi="宋体" w:cs="Times New Roman" w:hint="eastAsia"/>
          <w:kern w:val="0"/>
          <w:szCs w:val="21"/>
        </w:rPr>
        <w:t>AGV作业行驶至地面供电装置区域，ECS</w:t>
      </w:r>
      <w:r w:rsidR="00DA3E9F">
        <w:rPr>
          <w:rFonts w:ascii="宋体" w:eastAsia="宋体" w:hAnsi="宋体" w:cs="Times New Roman" w:hint="eastAsia"/>
          <w:kern w:val="0"/>
          <w:szCs w:val="21"/>
        </w:rPr>
        <w:t>应</w:t>
      </w:r>
      <w:r w:rsidRPr="00D74BF7">
        <w:rPr>
          <w:rFonts w:ascii="宋体" w:eastAsia="宋体" w:hAnsi="宋体" w:cs="Times New Roman" w:hint="eastAsia"/>
          <w:kern w:val="0"/>
          <w:szCs w:val="21"/>
        </w:rPr>
        <w:t>向导航系统</w:t>
      </w:r>
      <w:r w:rsidRPr="00D74BF7">
        <w:rPr>
          <w:rFonts w:ascii="宋体" w:eastAsia="宋体" w:hAnsi="宋体" w:cs="Times New Roman"/>
          <w:kern w:val="0"/>
          <w:szCs w:val="21"/>
        </w:rPr>
        <w:t>派发</w:t>
      </w:r>
      <w:r w:rsidRPr="00D74BF7">
        <w:rPr>
          <w:rFonts w:ascii="宋体" w:eastAsia="宋体" w:hAnsi="宋体" w:cs="Times New Roman" w:hint="eastAsia"/>
          <w:kern w:val="0"/>
          <w:szCs w:val="21"/>
        </w:rPr>
        <w:t>行驶指令和</w:t>
      </w:r>
      <w:r w:rsidRPr="00D74BF7">
        <w:rPr>
          <w:rFonts w:ascii="宋体" w:eastAsia="宋体" w:hAnsi="宋体" w:cs="Times New Roman"/>
          <w:kern w:val="0"/>
          <w:szCs w:val="21"/>
        </w:rPr>
        <w:t>充电指令</w:t>
      </w:r>
      <w:r w:rsidRPr="00D74BF7">
        <w:rPr>
          <w:rFonts w:ascii="宋体" w:eastAsia="宋体" w:hAnsi="宋体" w:cs="Times New Roman" w:hint="eastAsia"/>
          <w:kern w:val="0"/>
          <w:szCs w:val="21"/>
        </w:rPr>
        <w:t>。导航系统</w:t>
      </w:r>
      <w:r w:rsidR="00DA3E9F">
        <w:rPr>
          <w:rFonts w:ascii="宋体" w:eastAsia="宋体" w:hAnsi="宋体" w:cs="Times New Roman" w:hint="eastAsia"/>
          <w:kern w:val="0"/>
          <w:szCs w:val="21"/>
        </w:rPr>
        <w:t>执行指令，控制AGV在作业过程中完成充电。</w:t>
      </w:r>
    </w:p>
    <w:p w14:paraId="2631CBCA" w14:textId="00ADFFF5" w:rsidR="0007205B" w:rsidRPr="00D74BF7" w:rsidRDefault="0007205B" w:rsidP="000043F6">
      <w:pPr>
        <w:jc w:val="left"/>
        <w:rPr>
          <w:rFonts w:ascii="宋体" w:eastAsia="宋体" w:hAnsi="宋体" w:cs="Times New Roman"/>
          <w:kern w:val="0"/>
          <w:szCs w:val="21"/>
        </w:rPr>
      </w:pPr>
      <w:r w:rsidRPr="005B12EF">
        <w:rPr>
          <w:rFonts w:ascii="黑体" w:eastAsia="黑体" w:hAnsi="黑体" w:cs="Times New Roman" w:hint="eastAsia"/>
          <w:kern w:val="0"/>
          <w:szCs w:val="21"/>
        </w:rPr>
        <w:t>6.4.2.</w:t>
      </w:r>
      <w:r w:rsidR="00DA3E9F">
        <w:rPr>
          <w:rFonts w:ascii="黑体" w:eastAsia="黑体" w:hAnsi="黑体" w:cs="Times New Roman"/>
          <w:kern w:val="0"/>
          <w:szCs w:val="21"/>
        </w:rPr>
        <w:t>5</w:t>
      </w:r>
      <w:r w:rsidRPr="00D74BF7">
        <w:rPr>
          <w:rFonts w:ascii="宋体" w:eastAsia="宋体" w:hAnsi="宋体" w:cs="Times New Roman" w:hint="eastAsia"/>
          <w:kern w:val="0"/>
          <w:szCs w:val="21"/>
        </w:rPr>
        <w:t xml:space="preserve">  AGV电池电量低于预设值时，TOS宜派发AGV充电</w:t>
      </w:r>
      <w:r w:rsidR="00DA3E9F">
        <w:rPr>
          <w:rFonts w:ascii="宋体" w:eastAsia="宋体" w:hAnsi="宋体" w:cs="Times New Roman" w:hint="eastAsia"/>
          <w:kern w:val="0"/>
          <w:szCs w:val="21"/>
        </w:rPr>
        <w:t>指令，</w:t>
      </w:r>
      <w:r w:rsidR="00DA3E9F" w:rsidRPr="00D74BF7">
        <w:rPr>
          <w:rFonts w:ascii="宋体" w:eastAsia="宋体" w:hAnsi="宋体" w:cs="Times New Roman" w:hint="eastAsia"/>
          <w:kern w:val="0"/>
          <w:szCs w:val="21"/>
        </w:rPr>
        <w:t xml:space="preserve"> </w:t>
      </w:r>
      <w:r w:rsidR="000321BB" w:rsidRPr="00D74BF7">
        <w:rPr>
          <w:rFonts w:ascii="宋体" w:eastAsia="宋体" w:hAnsi="宋体" w:cs="Times New Roman" w:hint="eastAsia"/>
          <w:kern w:val="0"/>
          <w:szCs w:val="21"/>
        </w:rPr>
        <w:t>AGV</w:t>
      </w:r>
      <w:r w:rsidR="00DA3E9F">
        <w:rPr>
          <w:rFonts w:ascii="宋体" w:eastAsia="宋体" w:hAnsi="宋体" w:cs="Times New Roman" w:hint="eastAsia"/>
          <w:kern w:val="0"/>
          <w:szCs w:val="21"/>
        </w:rPr>
        <w:t>自动到达充电位置</w:t>
      </w:r>
      <w:r w:rsidR="000321BB" w:rsidRPr="00D74BF7">
        <w:rPr>
          <w:rFonts w:ascii="宋体" w:eastAsia="宋体" w:hAnsi="宋体" w:cs="Times New Roman" w:hint="eastAsia"/>
          <w:kern w:val="0"/>
          <w:szCs w:val="21"/>
        </w:rPr>
        <w:t>充电</w:t>
      </w:r>
      <w:r w:rsidRPr="00D74BF7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022A74E5" w14:textId="11FF351D" w:rsidR="00015E1E" w:rsidRDefault="00174B7C" w:rsidP="00DE0749">
      <w:pPr>
        <w:pStyle w:val="affa"/>
        <w:jc w:val="left"/>
        <w:rPr>
          <w:u w:val="single"/>
        </w:rPr>
      </w:pPr>
      <w:r>
        <w:t xml:space="preserve">                       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 w:rsidR="00AE3768">
        <w:rPr>
          <w:u w:val="single"/>
        </w:rPr>
        <w:t xml:space="preserve">    </w:t>
      </w:r>
      <w:r>
        <w:rPr>
          <w:u w:val="single"/>
        </w:rPr>
        <w:t xml:space="preserve">       </w:t>
      </w:r>
    </w:p>
    <w:sectPr w:rsidR="00015E1E" w:rsidSect="001C5DC2">
      <w:type w:val="continuous"/>
      <w:pgSz w:w="11906" w:h="16838"/>
      <w:pgMar w:top="567" w:right="1134" w:bottom="1134" w:left="1418" w:header="851" w:footer="992" w:gutter="0"/>
      <w:pgNumType w:start="3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3555" w14:textId="77777777" w:rsidR="00506528" w:rsidRDefault="00506528" w:rsidP="00E2020C">
      <w:r>
        <w:separator/>
      </w:r>
    </w:p>
  </w:endnote>
  <w:endnote w:type="continuationSeparator" w:id="0">
    <w:p w14:paraId="578EB244" w14:textId="77777777" w:rsidR="00506528" w:rsidRDefault="00506528" w:rsidP="00E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2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8323"/>
      <w:docPartObj>
        <w:docPartGallery w:val="Page Numbers (Bottom of Page)"/>
        <w:docPartUnique/>
      </w:docPartObj>
    </w:sdtPr>
    <w:sdtEndPr/>
    <w:sdtContent>
      <w:p w14:paraId="464517A8" w14:textId="65BC6C3C" w:rsidR="003A5083" w:rsidRDefault="003A5083" w:rsidP="00FD5FCB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AF" w:rsidRPr="003A67AF">
          <w:rPr>
            <w:noProof/>
            <w:lang w:val="zh-CN"/>
          </w:rPr>
          <w:t>II</w:t>
        </w:r>
        <w:r>
          <w:rPr>
            <w:noProof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BD0B" w14:textId="77777777" w:rsidR="003A5083" w:rsidRDefault="003A5083">
    <w:pPr>
      <w:pStyle w:val="ad"/>
    </w:pPr>
  </w:p>
  <w:p w14:paraId="504E46CE" w14:textId="77777777" w:rsidR="003A5083" w:rsidRDefault="003A508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250361"/>
      <w:docPartObj>
        <w:docPartGallery w:val="Page Numbers (Bottom of Page)"/>
        <w:docPartUnique/>
      </w:docPartObj>
    </w:sdtPr>
    <w:sdtEndPr/>
    <w:sdtContent>
      <w:p w14:paraId="16EE9336" w14:textId="200F3527" w:rsidR="003A5083" w:rsidRDefault="003A5083" w:rsidP="00FD5F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AF" w:rsidRPr="003A67AF">
          <w:rPr>
            <w:noProof/>
            <w:lang w:val="zh-CN"/>
          </w:rPr>
          <w:t>I</w:t>
        </w:r>
        <w:r>
          <w:rPr>
            <w:noProof/>
            <w:lang w:val="zh-C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064138"/>
      <w:docPartObj>
        <w:docPartGallery w:val="Page Numbers (Bottom of Page)"/>
        <w:docPartUnique/>
      </w:docPartObj>
    </w:sdtPr>
    <w:sdtEndPr/>
    <w:sdtContent>
      <w:p w14:paraId="1A9C0B8B" w14:textId="77777777" w:rsidR="003A5083" w:rsidRDefault="003A5083" w:rsidP="00FD5F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5FCB">
          <w:rPr>
            <w:noProof/>
          </w:rPr>
          <w:t>III</w:t>
        </w:r>
        <w:r>
          <w:rPr>
            <w:noProof/>
            <w:lang w:val="zh-C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46903"/>
      <w:docPartObj>
        <w:docPartGallery w:val="Page Numbers (Bottom of Page)"/>
        <w:docPartUnique/>
      </w:docPartObj>
    </w:sdtPr>
    <w:sdtEndPr/>
    <w:sdtContent>
      <w:p w14:paraId="0AB83A97" w14:textId="77777777" w:rsidR="003A5083" w:rsidRDefault="003A5083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AF" w:rsidRPr="003A67AF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445"/>
      <w:docPartObj>
        <w:docPartGallery w:val="Page Numbers (Bottom of Page)"/>
        <w:docPartUnique/>
      </w:docPartObj>
    </w:sdtPr>
    <w:sdtEndPr/>
    <w:sdtContent>
      <w:p w14:paraId="77CA780F" w14:textId="16899DC3" w:rsidR="003A5083" w:rsidRDefault="003A5083" w:rsidP="008A0C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4D" w:rsidRPr="00DE0D4D">
          <w:rPr>
            <w:noProof/>
            <w:lang w:val="zh-CN"/>
          </w:rPr>
          <w:t>5</w:t>
        </w:r>
        <w:r>
          <w:fldChar w:fldCharType="end"/>
        </w:r>
      </w:p>
    </w:sdtContent>
  </w:sdt>
  <w:p w14:paraId="035E6681" w14:textId="734B7556" w:rsidR="003A5083" w:rsidRDefault="003A5083" w:rsidP="00E11320">
    <w:pPr>
      <w:pStyle w:val="ad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775223"/>
      <w:docPartObj>
        <w:docPartGallery w:val="Page Numbers (Bottom of Page)"/>
        <w:docPartUnique/>
      </w:docPartObj>
    </w:sdtPr>
    <w:sdtEndPr/>
    <w:sdtContent>
      <w:p w14:paraId="4122C7FD" w14:textId="760F7D3C" w:rsidR="003A5083" w:rsidRDefault="003A5083" w:rsidP="004201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AF" w:rsidRPr="003A67AF">
          <w:rPr>
            <w:noProof/>
            <w:lang w:val="zh-CN"/>
          </w:rPr>
          <w:t>1</w:t>
        </w:r>
        <w:r>
          <w:fldChar w:fldCharType="end"/>
        </w:r>
      </w:p>
    </w:sdtContent>
  </w:sdt>
  <w:p w14:paraId="067AFE12" w14:textId="4A1C25FF" w:rsidR="003A5083" w:rsidRDefault="003A5083" w:rsidP="002E5E4C">
    <w:pPr>
      <w:pStyle w:val="ad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698788"/>
      <w:docPartObj>
        <w:docPartGallery w:val="Page Numbers (Bottom of Page)"/>
        <w:docPartUnique/>
      </w:docPartObj>
    </w:sdtPr>
    <w:sdtEndPr/>
    <w:sdtContent>
      <w:p w14:paraId="2BE08287" w14:textId="10768542" w:rsidR="003A5083" w:rsidRDefault="003A5083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F4523C" w14:textId="77777777" w:rsidR="003A5083" w:rsidRDefault="003A5083" w:rsidP="002E5E4C">
    <w:pPr>
      <w:pStyle w:val="ad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397205"/>
      <w:docPartObj>
        <w:docPartGallery w:val="Page Numbers (Bottom of Page)"/>
        <w:docPartUnique/>
      </w:docPartObj>
    </w:sdtPr>
    <w:sdtEndPr/>
    <w:sdtContent>
      <w:p w14:paraId="241CAE9C" w14:textId="236042DC" w:rsidR="003A5083" w:rsidRDefault="003A5083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4D" w:rsidRPr="00DE0D4D">
          <w:rPr>
            <w:noProof/>
            <w:lang w:val="zh-CN"/>
          </w:rPr>
          <w:t>6</w:t>
        </w:r>
        <w:r>
          <w:fldChar w:fldCharType="end"/>
        </w:r>
      </w:p>
    </w:sdtContent>
  </w:sdt>
  <w:p w14:paraId="3769FF31" w14:textId="77777777" w:rsidR="003A5083" w:rsidRDefault="003A5083" w:rsidP="002E5E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B86A" w14:textId="77777777" w:rsidR="00506528" w:rsidRDefault="00506528" w:rsidP="00E2020C">
      <w:r>
        <w:separator/>
      </w:r>
    </w:p>
  </w:footnote>
  <w:footnote w:type="continuationSeparator" w:id="0">
    <w:p w14:paraId="2D5101EC" w14:textId="77777777" w:rsidR="00506528" w:rsidRDefault="00506528" w:rsidP="00E2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839C" w14:textId="77777777" w:rsidR="003A5083" w:rsidRDefault="003A5083" w:rsidP="00BE45F9">
    <w:pPr>
      <w:pStyle w:val="af1"/>
      <w:spacing w:after="0"/>
    </w:pPr>
    <w:r w:rsidRPr="00E225A5">
      <w:t>Q/QGJS002</w:t>
    </w:r>
    <w:r w:rsidRPr="00E225A5">
      <w:t>—</w:t>
    </w:r>
    <w:r w:rsidRPr="00E225A5">
      <w:t>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A72C" w14:textId="0BBCC28F" w:rsidR="003A5083" w:rsidRDefault="003A5083" w:rsidP="00D710ED">
    <w:pPr>
      <w:pStyle w:val="af1"/>
      <w:wordWrap w:val="0"/>
      <w:spacing w:after="0"/>
    </w:pPr>
    <w:r>
      <w:t xml:space="preserve">T/CPHA </w:t>
    </w:r>
    <w:r>
      <w:rPr>
        <w:rFonts w:hint="eastAsia"/>
      </w:rPr>
      <w:t>*</w:t>
    </w:r>
    <w:r>
      <w:t>-202</w:t>
    </w:r>
    <w:r w:rsidR="005D703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65D5" w14:textId="244027D9" w:rsidR="003A5083" w:rsidRPr="00FA2722" w:rsidRDefault="003A5083" w:rsidP="00D710ED">
    <w:pPr>
      <w:pStyle w:val="ab"/>
      <w:pBdr>
        <w:bottom w:val="none" w:sz="0" w:space="0" w:color="auto"/>
      </w:pBdr>
      <w:jc w:val="left"/>
      <w:rPr>
        <w:rFonts w:ascii="黑体" w:eastAsia="黑体" w:hAnsi="黑体"/>
        <w:sz w:val="21"/>
        <w:szCs w:val="21"/>
      </w:rPr>
    </w:pPr>
    <w:r w:rsidRPr="00FA2722">
      <w:rPr>
        <w:rFonts w:ascii="黑体" w:eastAsia="黑体" w:hAnsi="黑体"/>
        <w:sz w:val="21"/>
        <w:szCs w:val="21"/>
      </w:rPr>
      <w:t xml:space="preserve">T/CPHA </w:t>
    </w:r>
    <w:r w:rsidRPr="00FA2722">
      <w:rPr>
        <w:rFonts w:ascii="黑体" w:eastAsia="黑体" w:hAnsi="黑体" w:hint="eastAsia"/>
        <w:sz w:val="21"/>
        <w:szCs w:val="21"/>
      </w:rPr>
      <w:t>*</w:t>
    </w:r>
    <w:r w:rsidRPr="00FA2722">
      <w:rPr>
        <w:rFonts w:ascii="黑体" w:eastAsia="黑体" w:hAnsi="黑体"/>
        <w:sz w:val="21"/>
        <w:szCs w:val="21"/>
      </w:rPr>
      <w:t>-202</w:t>
    </w:r>
    <w:r w:rsidR="005D7036" w:rsidRPr="00FA2722">
      <w:rPr>
        <w:rFonts w:ascii="黑体" w:eastAsia="黑体" w:hAnsi="黑体"/>
        <w:sz w:val="21"/>
        <w:szCs w:val="21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BF10" w14:textId="77777777" w:rsidR="003A5083" w:rsidRDefault="003A5083" w:rsidP="00FD5FCB">
    <w:pPr>
      <w:pStyle w:val="af1"/>
      <w:spacing w:after="0"/>
    </w:pPr>
    <w:r w:rsidRPr="00E225A5">
      <w:t>Q/QGJS002</w:t>
    </w:r>
    <w:r w:rsidRPr="00E225A5">
      <w:t>—</w:t>
    </w:r>
    <w:r w:rsidRPr="00E225A5">
      <w:t>2017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9D6F" w14:textId="7A9C52F7" w:rsidR="003A5083" w:rsidRDefault="003A5083" w:rsidP="002E5E4C">
    <w:pPr>
      <w:pStyle w:val="af1"/>
      <w:spacing w:after="0"/>
      <w:jc w:val="left"/>
    </w:pPr>
    <w:r>
      <w:t xml:space="preserve">T/CPHA </w:t>
    </w:r>
    <w:r>
      <w:rPr>
        <w:rFonts w:hint="eastAsia"/>
      </w:rPr>
      <w:t>*</w:t>
    </w:r>
    <w:r>
      <w:t>-202</w:t>
    </w:r>
    <w:r w:rsidR="005D7036"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F5B1" w14:textId="4430DA47" w:rsidR="003A5083" w:rsidRDefault="003A5083" w:rsidP="00586EC4">
    <w:pPr>
      <w:pStyle w:val="af1"/>
      <w:spacing w:after="0"/>
    </w:pPr>
    <w:r>
      <w:t xml:space="preserve">T/CPHA </w:t>
    </w:r>
    <w:r>
      <w:rPr>
        <w:rFonts w:hint="eastAsia"/>
      </w:rPr>
      <w:t>*</w:t>
    </w:r>
    <w:r>
      <w:t>-202</w:t>
    </w:r>
    <w:r w:rsidR="005D7036">
      <w:t>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4835" w14:textId="37358BCD" w:rsidR="003A5083" w:rsidRDefault="003A5083" w:rsidP="00B47B60">
    <w:pPr>
      <w:pStyle w:val="af1"/>
      <w:wordWrap w:val="0"/>
      <w:spacing w:after="0"/>
    </w:pPr>
    <w:bookmarkStart w:id="2" w:name="_Hlk28941975"/>
    <w:r>
      <w:t xml:space="preserve">T/CPHA </w:t>
    </w:r>
    <w:r>
      <w:rPr>
        <w:rFonts w:hint="eastAsia"/>
      </w:rPr>
      <w:t>*</w:t>
    </w:r>
    <w:r>
      <w:t>-202</w:t>
    </w:r>
    <w:bookmarkEnd w:id="2"/>
    <w:r w:rsidR="005D703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QQCTN" style="width:262.05pt;height:160.75pt;visibility:visible" o:bullet="t">
        <v:imagedata r:id="rId1" o:title="QQCTN"/>
      </v:shape>
    </w:pict>
  </w:numPicBullet>
  <w:abstractNum w:abstractNumId="0" w15:restartNumberingAfterBreak="0">
    <w:nsid w:val="04FF5AA5"/>
    <w:multiLevelType w:val="multilevel"/>
    <w:tmpl w:val="48E04B6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47894"/>
    <w:multiLevelType w:val="hybridMultilevel"/>
    <w:tmpl w:val="FDD6AA9E"/>
    <w:lvl w:ilvl="0" w:tplc="346EB6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E6F30"/>
    <w:multiLevelType w:val="hybridMultilevel"/>
    <w:tmpl w:val="B7BE9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A70422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FC91163"/>
    <w:multiLevelType w:val="multilevel"/>
    <w:tmpl w:val="386E6672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426" w:hanging="426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36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2C5917C3"/>
    <w:multiLevelType w:val="multilevel"/>
    <w:tmpl w:val="DFE01D46"/>
    <w:lvl w:ilvl="0">
      <w:start w:val="1"/>
      <w:numFmt w:val="none"/>
      <w:pStyle w:val="a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6" w15:restartNumberingAfterBreak="0">
    <w:nsid w:val="332D730F"/>
    <w:multiLevelType w:val="multilevel"/>
    <w:tmpl w:val="0409001D"/>
    <w:styleLink w:val="1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AE76740"/>
    <w:multiLevelType w:val="multilevel"/>
    <w:tmpl w:val="0409001D"/>
    <w:numStyleLink w:val="2"/>
  </w:abstractNum>
  <w:abstractNum w:abstractNumId="8" w15:restartNumberingAfterBreak="0">
    <w:nsid w:val="50CD0599"/>
    <w:multiLevelType w:val="multilevel"/>
    <w:tmpl w:val="50CD0599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55D757BD"/>
    <w:multiLevelType w:val="hybridMultilevel"/>
    <w:tmpl w:val="28746A14"/>
    <w:lvl w:ilvl="0" w:tplc="1E40031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73148B"/>
    <w:multiLevelType w:val="multilevel"/>
    <w:tmpl w:val="5773148B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5A484C3B"/>
    <w:multiLevelType w:val="hybridMultilevel"/>
    <w:tmpl w:val="6D3AE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EE2EDE"/>
    <w:multiLevelType w:val="hybridMultilevel"/>
    <w:tmpl w:val="9502F836"/>
    <w:lvl w:ilvl="0" w:tplc="C3288B04">
      <w:start w:val="1"/>
      <w:numFmt w:val="decimal"/>
      <w:lvlText w:val="%1."/>
      <w:lvlJc w:val="left"/>
      <w:pPr>
        <w:ind w:left="78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B2E478D"/>
    <w:multiLevelType w:val="hybridMultilevel"/>
    <w:tmpl w:val="21F0764A"/>
    <w:lvl w:ilvl="0" w:tplc="BA9A215C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D20659E"/>
    <w:multiLevelType w:val="hybridMultilevel"/>
    <w:tmpl w:val="FEB29956"/>
    <w:lvl w:ilvl="0" w:tplc="0BDC37FC">
      <w:start w:val="1"/>
      <w:numFmt w:val="decimal"/>
      <w:lvlText w:val="%1."/>
      <w:lvlJc w:val="left"/>
      <w:pPr>
        <w:ind w:left="765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5" w15:restartNumberingAfterBreak="0">
    <w:nsid w:val="61455A1E"/>
    <w:multiLevelType w:val="multilevel"/>
    <w:tmpl w:val="005E5FEA"/>
    <w:lvl w:ilvl="0">
      <w:start w:val="6"/>
      <w:numFmt w:val="decimal"/>
      <w:lvlText w:val="%1"/>
      <w:lvlJc w:val="left"/>
      <w:pPr>
        <w:ind w:left="525" w:hanging="525"/>
      </w:pPr>
      <w:rPr>
        <w:rFonts w:eastAsia="宋体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35" w:hanging="525"/>
      </w:pPr>
      <w:rPr>
        <w:rFonts w:eastAsia="宋体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宋体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eastAsia="宋体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宋体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eastAsia="宋体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宋体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eastAsia="宋体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宋体" w:hAnsi="Times New Roman" w:cs="Times New Roman" w:hint="default"/>
      </w:rPr>
    </w:lvl>
  </w:abstractNum>
  <w:abstractNum w:abstractNumId="16" w15:restartNumberingAfterBreak="0">
    <w:nsid w:val="657D3FBC"/>
    <w:multiLevelType w:val="multilevel"/>
    <w:tmpl w:val="95FA0F16"/>
    <w:lvl w:ilvl="0">
      <w:start w:val="1"/>
      <w:numFmt w:val="upperLetter"/>
      <w:pStyle w:val="a0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FA96997"/>
    <w:multiLevelType w:val="hybridMultilevel"/>
    <w:tmpl w:val="DF6274FC"/>
    <w:lvl w:ilvl="0" w:tplc="10DE6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6736B97"/>
    <w:multiLevelType w:val="hybridMultilevel"/>
    <w:tmpl w:val="34EEE63E"/>
    <w:lvl w:ilvl="0" w:tplc="7C4CD8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D51379"/>
    <w:multiLevelType w:val="hybridMultilevel"/>
    <w:tmpl w:val="6A8AB6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A6A020E"/>
    <w:multiLevelType w:val="hybridMultilevel"/>
    <w:tmpl w:val="21F0764A"/>
    <w:lvl w:ilvl="0" w:tplc="BA9A215C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EA32E7"/>
    <w:multiLevelType w:val="multilevel"/>
    <w:tmpl w:val="7AEA32E7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4"/>
  </w:num>
  <w:num w:numId="26">
    <w:abstractNumId w:val="6"/>
  </w:num>
  <w:num w:numId="27">
    <w:abstractNumId w:val="3"/>
  </w:num>
  <w:num w:numId="28">
    <w:abstractNumId w:val="12"/>
  </w:num>
  <w:num w:numId="29">
    <w:abstractNumId w:val="14"/>
  </w:num>
  <w:num w:numId="30">
    <w:abstractNumId w:val="17"/>
  </w:num>
  <w:num w:numId="31">
    <w:abstractNumId w:val="7"/>
  </w:num>
  <w:num w:numId="32">
    <w:abstractNumId w:val="16"/>
  </w:num>
  <w:num w:numId="33">
    <w:abstractNumId w:val="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3"/>
  </w:num>
  <w:num w:numId="37">
    <w:abstractNumId w:val="20"/>
  </w:num>
  <w:num w:numId="38">
    <w:abstractNumId w:val="18"/>
  </w:num>
  <w:num w:numId="39">
    <w:abstractNumId w:val="11"/>
  </w:num>
  <w:num w:numId="40">
    <w:abstractNumId w:val="9"/>
  </w:num>
  <w:num w:numId="41">
    <w:abstractNumId w:val="19"/>
  </w:num>
  <w:num w:numId="42">
    <w:abstractNumId w:val="2"/>
  </w:num>
  <w:num w:numId="43">
    <w:abstractNumId w:val="1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0C"/>
    <w:rsid w:val="00001043"/>
    <w:rsid w:val="00001CC9"/>
    <w:rsid w:val="000020FC"/>
    <w:rsid w:val="00002A1B"/>
    <w:rsid w:val="00002D08"/>
    <w:rsid w:val="000036B2"/>
    <w:rsid w:val="000043F6"/>
    <w:rsid w:val="0000478C"/>
    <w:rsid w:val="00004EB8"/>
    <w:rsid w:val="000074D8"/>
    <w:rsid w:val="00007EC7"/>
    <w:rsid w:val="00010D06"/>
    <w:rsid w:val="000117E2"/>
    <w:rsid w:val="00013545"/>
    <w:rsid w:val="00014552"/>
    <w:rsid w:val="000146A9"/>
    <w:rsid w:val="00014D3A"/>
    <w:rsid w:val="000155A6"/>
    <w:rsid w:val="00015E1E"/>
    <w:rsid w:val="000165CA"/>
    <w:rsid w:val="00016E62"/>
    <w:rsid w:val="0001735D"/>
    <w:rsid w:val="000219FB"/>
    <w:rsid w:val="0002212F"/>
    <w:rsid w:val="00022C13"/>
    <w:rsid w:val="00022E37"/>
    <w:rsid w:val="000252DC"/>
    <w:rsid w:val="0002575C"/>
    <w:rsid w:val="0002664F"/>
    <w:rsid w:val="0002784A"/>
    <w:rsid w:val="000279A9"/>
    <w:rsid w:val="00027A93"/>
    <w:rsid w:val="00027E72"/>
    <w:rsid w:val="00030AD8"/>
    <w:rsid w:val="00031773"/>
    <w:rsid w:val="00031B88"/>
    <w:rsid w:val="00031E67"/>
    <w:rsid w:val="000321BB"/>
    <w:rsid w:val="000327F3"/>
    <w:rsid w:val="000334F5"/>
    <w:rsid w:val="00034A8F"/>
    <w:rsid w:val="000351BF"/>
    <w:rsid w:val="00037469"/>
    <w:rsid w:val="00040C6B"/>
    <w:rsid w:val="00041B68"/>
    <w:rsid w:val="00042280"/>
    <w:rsid w:val="00042B84"/>
    <w:rsid w:val="0004404E"/>
    <w:rsid w:val="0004457B"/>
    <w:rsid w:val="00044648"/>
    <w:rsid w:val="00044AD5"/>
    <w:rsid w:val="00046259"/>
    <w:rsid w:val="00046C05"/>
    <w:rsid w:val="00046CEB"/>
    <w:rsid w:val="00047859"/>
    <w:rsid w:val="00051468"/>
    <w:rsid w:val="000524AE"/>
    <w:rsid w:val="00055161"/>
    <w:rsid w:val="000554DA"/>
    <w:rsid w:val="0005590C"/>
    <w:rsid w:val="00056216"/>
    <w:rsid w:val="000576C9"/>
    <w:rsid w:val="00057C55"/>
    <w:rsid w:val="0006006A"/>
    <w:rsid w:val="000609E2"/>
    <w:rsid w:val="000615E2"/>
    <w:rsid w:val="00061B48"/>
    <w:rsid w:val="00061CD0"/>
    <w:rsid w:val="00062365"/>
    <w:rsid w:val="00064A71"/>
    <w:rsid w:val="00064B09"/>
    <w:rsid w:val="00064C06"/>
    <w:rsid w:val="0006503B"/>
    <w:rsid w:val="00065127"/>
    <w:rsid w:val="00066089"/>
    <w:rsid w:val="00070789"/>
    <w:rsid w:val="00070B59"/>
    <w:rsid w:val="000717F4"/>
    <w:rsid w:val="00071B29"/>
    <w:rsid w:val="0007205B"/>
    <w:rsid w:val="00072446"/>
    <w:rsid w:val="00072798"/>
    <w:rsid w:val="00073199"/>
    <w:rsid w:val="00074DE2"/>
    <w:rsid w:val="00074E12"/>
    <w:rsid w:val="00076660"/>
    <w:rsid w:val="000769EE"/>
    <w:rsid w:val="00076EDD"/>
    <w:rsid w:val="00077F1D"/>
    <w:rsid w:val="000807DA"/>
    <w:rsid w:val="00080D40"/>
    <w:rsid w:val="00081057"/>
    <w:rsid w:val="00082CD3"/>
    <w:rsid w:val="00083147"/>
    <w:rsid w:val="00084695"/>
    <w:rsid w:val="00086D4E"/>
    <w:rsid w:val="00087E2A"/>
    <w:rsid w:val="000907E3"/>
    <w:rsid w:val="00090F35"/>
    <w:rsid w:val="0009254A"/>
    <w:rsid w:val="0009261D"/>
    <w:rsid w:val="00093514"/>
    <w:rsid w:val="00093695"/>
    <w:rsid w:val="0009612A"/>
    <w:rsid w:val="0009659A"/>
    <w:rsid w:val="00096F96"/>
    <w:rsid w:val="0009774F"/>
    <w:rsid w:val="000A0211"/>
    <w:rsid w:val="000A1026"/>
    <w:rsid w:val="000A1EC8"/>
    <w:rsid w:val="000A2D14"/>
    <w:rsid w:val="000A4623"/>
    <w:rsid w:val="000A4C96"/>
    <w:rsid w:val="000A51D9"/>
    <w:rsid w:val="000A7C9C"/>
    <w:rsid w:val="000B1935"/>
    <w:rsid w:val="000B1CA2"/>
    <w:rsid w:val="000B3D27"/>
    <w:rsid w:val="000B5F4F"/>
    <w:rsid w:val="000B7CE3"/>
    <w:rsid w:val="000C09BF"/>
    <w:rsid w:val="000C1A24"/>
    <w:rsid w:val="000C2D13"/>
    <w:rsid w:val="000C46DE"/>
    <w:rsid w:val="000C507C"/>
    <w:rsid w:val="000C5297"/>
    <w:rsid w:val="000C5418"/>
    <w:rsid w:val="000C7B68"/>
    <w:rsid w:val="000C7DB7"/>
    <w:rsid w:val="000D01F9"/>
    <w:rsid w:val="000D04DC"/>
    <w:rsid w:val="000D07EC"/>
    <w:rsid w:val="000D2B7C"/>
    <w:rsid w:val="000D38D2"/>
    <w:rsid w:val="000D3FBA"/>
    <w:rsid w:val="000D46B0"/>
    <w:rsid w:val="000D47DE"/>
    <w:rsid w:val="000D4B51"/>
    <w:rsid w:val="000D64EB"/>
    <w:rsid w:val="000D74A2"/>
    <w:rsid w:val="000D78C8"/>
    <w:rsid w:val="000E00EE"/>
    <w:rsid w:val="000E0305"/>
    <w:rsid w:val="000E1CAF"/>
    <w:rsid w:val="000E205B"/>
    <w:rsid w:val="000E3071"/>
    <w:rsid w:val="000E3C02"/>
    <w:rsid w:val="000E489F"/>
    <w:rsid w:val="000E5C13"/>
    <w:rsid w:val="000E5DE5"/>
    <w:rsid w:val="000E6F85"/>
    <w:rsid w:val="000F047D"/>
    <w:rsid w:val="000F0A01"/>
    <w:rsid w:val="000F0D8D"/>
    <w:rsid w:val="000F33F8"/>
    <w:rsid w:val="000F762D"/>
    <w:rsid w:val="000F7FE0"/>
    <w:rsid w:val="0010040C"/>
    <w:rsid w:val="00105201"/>
    <w:rsid w:val="001055FB"/>
    <w:rsid w:val="00105CDC"/>
    <w:rsid w:val="0011028B"/>
    <w:rsid w:val="0011219C"/>
    <w:rsid w:val="001126B5"/>
    <w:rsid w:val="00113232"/>
    <w:rsid w:val="00113C33"/>
    <w:rsid w:val="00113CBB"/>
    <w:rsid w:val="00115FD0"/>
    <w:rsid w:val="00116401"/>
    <w:rsid w:val="001169F2"/>
    <w:rsid w:val="0012021C"/>
    <w:rsid w:val="00120504"/>
    <w:rsid w:val="0012073E"/>
    <w:rsid w:val="001208B1"/>
    <w:rsid w:val="0012118A"/>
    <w:rsid w:val="00122C15"/>
    <w:rsid w:val="0012331E"/>
    <w:rsid w:val="001254B7"/>
    <w:rsid w:val="00125AC6"/>
    <w:rsid w:val="00126CF3"/>
    <w:rsid w:val="00126EEF"/>
    <w:rsid w:val="001300D1"/>
    <w:rsid w:val="001305F3"/>
    <w:rsid w:val="00131892"/>
    <w:rsid w:val="00133948"/>
    <w:rsid w:val="00134459"/>
    <w:rsid w:val="00140641"/>
    <w:rsid w:val="00142028"/>
    <w:rsid w:val="00146425"/>
    <w:rsid w:val="00146C9A"/>
    <w:rsid w:val="00146E0F"/>
    <w:rsid w:val="001502DA"/>
    <w:rsid w:val="00150A87"/>
    <w:rsid w:val="00150E59"/>
    <w:rsid w:val="00150F72"/>
    <w:rsid w:val="001511E5"/>
    <w:rsid w:val="00153026"/>
    <w:rsid w:val="0015308C"/>
    <w:rsid w:val="001541D8"/>
    <w:rsid w:val="00154485"/>
    <w:rsid w:val="00154860"/>
    <w:rsid w:val="0015590B"/>
    <w:rsid w:val="00155D38"/>
    <w:rsid w:val="00160995"/>
    <w:rsid w:val="00160FFF"/>
    <w:rsid w:val="001654F4"/>
    <w:rsid w:val="00166996"/>
    <w:rsid w:val="00166D2F"/>
    <w:rsid w:val="00167CFB"/>
    <w:rsid w:val="001708D9"/>
    <w:rsid w:val="001717B6"/>
    <w:rsid w:val="00173315"/>
    <w:rsid w:val="00174B7C"/>
    <w:rsid w:val="00174CC6"/>
    <w:rsid w:val="00176AE8"/>
    <w:rsid w:val="00176FFA"/>
    <w:rsid w:val="00177719"/>
    <w:rsid w:val="00180730"/>
    <w:rsid w:val="00180B57"/>
    <w:rsid w:val="00180D2C"/>
    <w:rsid w:val="00180F94"/>
    <w:rsid w:val="001810AB"/>
    <w:rsid w:val="001825C3"/>
    <w:rsid w:val="0018437A"/>
    <w:rsid w:val="001844A8"/>
    <w:rsid w:val="00184767"/>
    <w:rsid w:val="00184BB2"/>
    <w:rsid w:val="0018500C"/>
    <w:rsid w:val="00185BBB"/>
    <w:rsid w:val="00185BC9"/>
    <w:rsid w:val="00186592"/>
    <w:rsid w:val="00186902"/>
    <w:rsid w:val="00186BD4"/>
    <w:rsid w:val="00187133"/>
    <w:rsid w:val="00187C03"/>
    <w:rsid w:val="00187EA7"/>
    <w:rsid w:val="00190FC4"/>
    <w:rsid w:val="001939E2"/>
    <w:rsid w:val="00193B81"/>
    <w:rsid w:val="00194EFD"/>
    <w:rsid w:val="0019530F"/>
    <w:rsid w:val="0019630A"/>
    <w:rsid w:val="00196697"/>
    <w:rsid w:val="00196DD8"/>
    <w:rsid w:val="00197450"/>
    <w:rsid w:val="001974A8"/>
    <w:rsid w:val="00197C83"/>
    <w:rsid w:val="001A2834"/>
    <w:rsid w:val="001A49DE"/>
    <w:rsid w:val="001A4C78"/>
    <w:rsid w:val="001A4E70"/>
    <w:rsid w:val="001A6353"/>
    <w:rsid w:val="001A68B5"/>
    <w:rsid w:val="001B01B7"/>
    <w:rsid w:val="001B1B1F"/>
    <w:rsid w:val="001B1E4C"/>
    <w:rsid w:val="001B1E7D"/>
    <w:rsid w:val="001B2B05"/>
    <w:rsid w:val="001B49A4"/>
    <w:rsid w:val="001B4D98"/>
    <w:rsid w:val="001B5989"/>
    <w:rsid w:val="001B614E"/>
    <w:rsid w:val="001B625E"/>
    <w:rsid w:val="001B7AF9"/>
    <w:rsid w:val="001C054D"/>
    <w:rsid w:val="001C1A09"/>
    <w:rsid w:val="001C282C"/>
    <w:rsid w:val="001C2D64"/>
    <w:rsid w:val="001C5C3D"/>
    <w:rsid w:val="001C5DC2"/>
    <w:rsid w:val="001C5FD2"/>
    <w:rsid w:val="001C71BF"/>
    <w:rsid w:val="001C7306"/>
    <w:rsid w:val="001C7DE1"/>
    <w:rsid w:val="001D06D4"/>
    <w:rsid w:val="001D10CB"/>
    <w:rsid w:val="001D216C"/>
    <w:rsid w:val="001D2617"/>
    <w:rsid w:val="001D3910"/>
    <w:rsid w:val="001D40CD"/>
    <w:rsid w:val="001D4236"/>
    <w:rsid w:val="001D4E8D"/>
    <w:rsid w:val="001D514B"/>
    <w:rsid w:val="001D60C6"/>
    <w:rsid w:val="001D6153"/>
    <w:rsid w:val="001D7421"/>
    <w:rsid w:val="001E02FC"/>
    <w:rsid w:val="001E3867"/>
    <w:rsid w:val="001E42C8"/>
    <w:rsid w:val="001E42E4"/>
    <w:rsid w:val="001E4D56"/>
    <w:rsid w:val="001E51D1"/>
    <w:rsid w:val="001E789D"/>
    <w:rsid w:val="001F089E"/>
    <w:rsid w:val="001F094E"/>
    <w:rsid w:val="001F1525"/>
    <w:rsid w:val="001F248B"/>
    <w:rsid w:val="001F25ED"/>
    <w:rsid w:val="001F29EC"/>
    <w:rsid w:val="001F2E35"/>
    <w:rsid w:val="001F339B"/>
    <w:rsid w:val="001F3A52"/>
    <w:rsid w:val="001F5A24"/>
    <w:rsid w:val="001F6650"/>
    <w:rsid w:val="001F7712"/>
    <w:rsid w:val="001F777A"/>
    <w:rsid w:val="00200597"/>
    <w:rsid w:val="002011DB"/>
    <w:rsid w:val="00203BF7"/>
    <w:rsid w:val="00204784"/>
    <w:rsid w:val="00204829"/>
    <w:rsid w:val="00204B37"/>
    <w:rsid w:val="00207312"/>
    <w:rsid w:val="00207C56"/>
    <w:rsid w:val="00210F74"/>
    <w:rsid w:val="002113E9"/>
    <w:rsid w:val="00211B50"/>
    <w:rsid w:val="00211F4C"/>
    <w:rsid w:val="00211FF6"/>
    <w:rsid w:val="002126C2"/>
    <w:rsid w:val="00212E98"/>
    <w:rsid w:val="00213618"/>
    <w:rsid w:val="002145A9"/>
    <w:rsid w:val="00215FB6"/>
    <w:rsid w:val="002160B7"/>
    <w:rsid w:val="002161BD"/>
    <w:rsid w:val="00216E35"/>
    <w:rsid w:val="00217CC2"/>
    <w:rsid w:val="00217D5F"/>
    <w:rsid w:val="002213DA"/>
    <w:rsid w:val="00221E75"/>
    <w:rsid w:val="00223C97"/>
    <w:rsid w:val="00223D5A"/>
    <w:rsid w:val="0022407F"/>
    <w:rsid w:val="00224E27"/>
    <w:rsid w:val="00226364"/>
    <w:rsid w:val="00226876"/>
    <w:rsid w:val="00226CC2"/>
    <w:rsid w:val="00227AA3"/>
    <w:rsid w:val="00230FB3"/>
    <w:rsid w:val="00231406"/>
    <w:rsid w:val="0023287C"/>
    <w:rsid w:val="0023355C"/>
    <w:rsid w:val="00233650"/>
    <w:rsid w:val="00233CBE"/>
    <w:rsid w:val="00234CB9"/>
    <w:rsid w:val="002352A5"/>
    <w:rsid w:val="00235C1A"/>
    <w:rsid w:val="00237376"/>
    <w:rsid w:val="002408D7"/>
    <w:rsid w:val="002416F0"/>
    <w:rsid w:val="002438AC"/>
    <w:rsid w:val="00244DDB"/>
    <w:rsid w:val="00245977"/>
    <w:rsid w:val="00246EBB"/>
    <w:rsid w:val="00251AD7"/>
    <w:rsid w:val="00253F91"/>
    <w:rsid w:val="0025401F"/>
    <w:rsid w:val="00254EC1"/>
    <w:rsid w:val="00255CF1"/>
    <w:rsid w:val="00255F16"/>
    <w:rsid w:val="00255F63"/>
    <w:rsid w:val="00260AD6"/>
    <w:rsid w:val="002615F6"/>
    <w:rsid w:val="002619BB"/>
    <w:rsid w:val="00263401"/>
    <w:rsid w:val="002634BF"/>
    <w:rsid w:val="002638E5"/>
    <w:rsid w:val="00265A9A"/>
    <w:rsid w:val="002702B2"/>
    <w:rsid w:val="00270355"/>
    <w:rsid w:val="00270AC3"/>
    <w:rsid w:val="00271224"/>
    <w:rsid w:val="00271DF9"/>
    <w:rsid w:val="00272F8A"/>
    <w:rsid w:val="002734E8"/>
    <w:rsid w:val="00275CDB"/>
    <w:rsid w:val="002769FC"/>
    <w:rsid w:val="0028084E"/>
    <w:rsid w:val="00281CB8"/>
    <w:rsid w:val="00282A47"/>
    <w:rsid w:val="00283590"/>
    <w:rsid w:val="002840CB"/>
    <w:rsid w:val="00284105"/>
    <w:rsid w:val="0028453B"/>
    <w:rsid w:val="0028622D"/>
    <w:rsid w:val="002879A4"/>
    <w:rsid w:val="00287BF5"/>
    <w:rsid w:val="002912B2"/>
    <w:rsid w:val="0029173D"/>
    <w:rsid w:val="00291991"/>
    <w:rsid w:val="00292C18"/>
    <w:rsid w:val="002931AF"/>
    <w:rsid w:val="00293C5A"/>
    <w:rsid w:val="00294002"/>
    <w:rsid w:val="00294323"/>
    <w:rsid w:val="0029533C"/>
    <w:rsid w:val="00295E58"/>
    <w:rsid w:val="00296A53"/>
    <w:rsid w:val="00296D52"/>
    <w:rsid w:val="002A0526"/>
    <w:rsid w:val="002A19C6"/>
    <w:rsid w:val="002A3D94"/>
    <w:rsid w:val="002A4117"/>
    <w:rsid w:val="002A6288"/>
    <w:rsid w:val="002A704F"/>
    <w:rsid w:val="002A73D7"/>
    <w:rsid w:val="002A74EA"/>
    <w:rsid w:val="002B0243"/>
    <w:rsid w:val="002B05FA"/>
    <w:rsid w:val="002B0B32"/>
    <w:rsid w:val="002B0B99"/>
    <w:rsid w:val="002B28AD"/>
    <w:rsid w:val="002B3341"/>
    <w:rsid w:val="002B40F6"/>
    <w:rsid w:val="002B5135"/>
    <w:rsid w:val="002B6668"/>
    <w:rsid w:val="002B6DE9"/>
    <w:rsid w:val="002C014E"/>
    <w:rsid w:val="002C0226"/>
    <w:rsid w:val="002C3E70"/>
    <w:rsid w:val="002C41D3"/>
    <w:rsid w:val="002C4DA1"/>
    <w:rsid w:val="002C5EEB"/>
    <w:rsid w:val="002C61AC"/>
    <w:rsid w:val="002C6BEB"/>
    <w:rsid w:val="002C7188"/>
    <w:rsid w:val="002C7FB2"/>
    <w:rsid w:val="002D0836"/>
    <w:rsid w:val="002D0D0A"/>
    <w:rsid w:val="002D394B"/>
    <w:rsid w:val="002D4A54"/>
    <w:rsid w:val="002D4FBC"/>
    <w:rsid w:val="002D6960"/>
    <w:rsid w:val="002D69E7"/>
    <w:rsid w:val="002D6E09"/>
    <w:rsid w:val="002E096A"/>
    <w:rsid w:val="002E0C39"/>
    <w:rsid w:val="002E188D"/>
    <w:rsid w:val="002E23EE"/>
    <w:rsid w:val="002E4099"/>
    <w:rsid w:val="002E4B1E"/>
    <w:rsid w:val="002E5BC6"/>
    <w:rsid w:val="002E5E4C"/>
    <w:rsid w:val="002E7571"/>
    <w:rsid w:val="002E7D05"/>
    <w:rsid w:val="002F1A13"/>
    <w:rsid w:val="002F27A0"/>
    <w:rsid w:val="002F2820"/>
    <w:rsid w:val="002F4B19"/>
    <w:rsid w:val="002F4CF5"/>
    <w:rsid w:val="002F64B3"/>
    <w:rsid w:val="002F7209"/>
    <w:rsid w:val="002F7294"/>
    <w:rsid w:val="00300000"/>
    <w:rsid w:val="00300B6C"/>
    <w:rsid w:val="00300F80"/>
    <w:rsid w:val="00300FBA"/>
    <w:rsid w:val="0030183D"/>
    <w:rsid w:val="0030190E"/>
    <w:rsid w:val="00302496"/>
    <w:rsid w:val="003028B6"/>
    <w:rsid w:val="00303861"/>
    <w:rsid w:val="00303E7D"/>
    <w:rsid w:val="0030574F"/>
    <w:rsid w:val="0030653C"/>
    <w:rsid w:val="00314DB0"/>
    <w:rsid w:val="003151CD"/>
    <w:rsid w:val="0032458F"/>
    <w:rsid w:val="00326153"/>
    <w:rsid w:val="00326422"/>
    <w:rsid w:val="00330A96"/>
    <w:rsid w:val="003311ED"/>
    <w:rsid w:val="00331542"/>
    <w:rsid w:val="00331DF0"/>
    <w:rsid w:val="0033277E"/>
    <w:rsid w:val="00332FEA"/>
    <w:rsid w:val="00334C16"/>
    <w:rsid w:val="00334D66"/>
    <w:rsid w:val="003365EF"/>
    <w:rsid w:val="003403FE"/>
    <w:rsid w:val="00340494"/>
    <w:rsid w:val="00342274"/>
    <w:rsid w:val="0034232E"/>
    <w:rsid w:val="00342548"/>
    <w:rsid w:val="0034277C"/>
    <w:rsid w:val="00343636"/>
    <w:rsid w:val="00343E23"/>
    <w:rsid w:val="00344222"/>
    <w:rsid w:val="003458A5"/>
    <w:rsid w:val="00345F27"/>
    <w:rsid w:val="0034623E"/>
    <w:rsid w:val="00347D1B"/>
    <w:rsid w:val="00351224"/>
    <w:rsid w:val="00352C9C"/>
    <w:rsid w:val="00352FFB"/>
    <w:rsid w:val="00353DAD"/>
    <w:rsid w:val="003552BB"/>
    <w:rsid w:val="00355634"/>
    <w:rsid w:val="00356180"/>
    <w:rsid w:val="00356B3E"/>
    <w:rsid w:val="00357259"/>
    <w:rsid w:val="003608CA"/>
    <w:rsid w:val="00360D43"/>
    <w:rsid w:val="00361D9E"/>
    <w:rsid w:val="003625D7"/>
    <w:rsid w:val="0036269E"/>
    <w:rsid w:val="00362C5C"/>
    <w:rsid w:val="00362E1E"/>
    <w:rsid w:val="003633DC"/>
    <w:rsid w:val="00363639"/>
    <w:rsid w:val="00365262"/>
    <w:rsid w:val="00365FCE"/>
    <w:rsid w:val="00366435"/>
    <w:rsid w:val="0036689D"/>
    <w:rsid w:val="00366EDA"/>
    <w:rsid w:val="00366FE5"/>
    <w:rsid w:val="00371E12"/>
    <w:rsid w:val="003731DB"/>
    <w:rsid w:val="003736F1"/>
    <w:rsid w:val="003737D7"/>
    <w:rsid w:val="00374CCB"/>
    <w:rsid w:val="00374D95"/>
    <w:rsid w:val="00382FEA"/>
    <w:rsid w:val="0038380C"/>
    <w:rsid w:val="003856EC"/>
    <w:rsid w:val="0039128E"/>
    <w:rsid w:val="00392712"/>
    <w:rsid w:val="00392FAF"/>
    <w:rsid w:val="003935C5"/>
    <w:rsid w:val="00393BA5"/>
    <w:rsid w:val="00396B1F"/>
    <w:rsid w:val="00396E01"/>
    <w:rsid w:val="003A0542"/>
    <w:rsid w:val="003A0885"/>
    <w:rsid w:val="003A0C8B"/>
    <w:rsid w:val="003A0DB0"/>
    <w:rsid w:val="003A1577"/>
    <w:rsid w:val="003A247D"/>
    <w:rsid w:val="003A2A74"/>
    <w:rsid w:val="003A3CDB"/>
    <w:rsid w:val="003A4B79"/>
    <w:rsid w:val="003A5083"/>
    <w:rsid w:val="003A52CA"/>
    <w:rsid w:val="003A59B7"/>
    <w:rsid w:val="003A67AF"/>
    <w:rsid w:val="003A6C0A"/>
    <w:rsid w:val="003A71FE"/>
    <w:rsid w:val="003A7BF2"/>
    <w:rsid w:val="003B0498"/>
    <w:rsid w:val="003B0A07"/>
    <w:rsid w:val="003B72A4"/>
    <w:rsid w:val="003C0574"/>
    <w:rsid w:val="003C1800"/>
    <w:rsid w:val="003C3555"/>
    <w:rsid w:val="003C4079"/>
    <w:rsid w:val="003C4129"/>
    <w:rsid w:val="003C424E"/>
    <w:rsid w:val="003C550C"/>
    <w:rsid w:val="003C62EF"/>
    <w:rsid w:val="003D0811"/>
    <w:rsid w:val="003D330E"/>
    <w:rsid w:val="003D373D"/>
    <w:rsid w:val="003D3CFB"/>
    <w:rsid w:val="003D46B0"/>
    <w:rsid w:val="003D5847"/>
    <w:rsid w:val="003D5DD3"/>
    <w:rsid w:val="003D6158"/>
    <w:rsid w:val="003D63A5"/>
    <w:rsid w:val="003D6479"/>
    <w:rsid w:val="003D7422"/>
    <w:rsid w:val="003E02F8"/>
    <w:rsid w:val="003E0616"/>
    <w:rsid w:val="003E2D2B"/>
    <w:rsid w:val="003E378F"/>
    <w:rsid w:val="003E41CD"/>
    <w:rsid w:val="003E4ABC"/>
    <w:rsid w:val="003E4C52"/>
    <w:rsid w:val="003E5490"/>
    <w:rsid w:val="003E5C84"/>
    <w:rsid w:val="003E65B7"/>
    <w:rsid w:val="003F07CA"/>
    <w:rsid w:val="003F093B"/>
    <w:rsid w:val="003F0962"/>
    <w:rsid w:val="003F15ED"/>
    <w:rsid w:val="003F1F2F"/>
    <w:rsid w:val="003F26E0"/>
    <w:rsid w:val="003F3258"/>
    <w:rsid w:val="003F5204"/>
    <w:rsid w:val="003F755E"/>
    <w:rsid w:val="004016A2"/>
    <w:rsid w:val="00402B7E"/>
    <w:rsid w:val="004056D4"/>
    <w:rsid w:val="004062FB"/>
    <w:rsid w:val="004063E2"/>
    <w:rsid w:val="004066DB"/>
    <w:rsid w:val="00406B0B"/>
    <w:rsid w:val="00407237"/>
    <w:rsid w:val="0041114E"/>
    <w:rsid w:val="00411AE0"/>
    <w:rsid w:val="00411CE5"/>
    <w:rsid w:val="0041442C"/>
    <w:rsid w:val="00414E81"/>
    <w:rsid w:val="00415AA3"/>
    <w:rsid w:val="00415B01"/>
    <w:rsid w:val="00415C09"/>
    <w:rsid w:val="00416126"/>
    <w:rsid w:val="004164EF"/>
    <w:rsid w:val="00416544"/>
    <w:rsid w:val="00416E20"/>
    <w:rsid w:val="00417360"/>
    <w:rsid w:val="00417F9E"/>
    <w:rsid w:val="00420170"/>
    <w:rsid w:val="004207AE"/>
    <w:rsid w:val="00421362"/>
    <w:rsid w:val="004216B5"/>
    <w:rsid w:val="00425CC1"/>
    <w:rsid w:val="0042637C"/>
    <w:rsid w:val="0042703E"/>
    <w:rsid w:val="004277B4"/>
    <w:rsid w:val="00427888"/>
    <w:rsid w:val="00430820"/>
    <w:rsid w:val="00430A58"/>
    <w:rsid w:val="004327FB"/>
    <w:rsid w:val="00432C36"/>
    <w:rsid w:val="00433D43"/>
    <w:rsid w:val="004351A7"/>
    <w:rsid w:val="00435784"/>
    <w:rsid w:val="00435AB0"/>
    <w:rsid w:val="004361F0"/>
    <w:rsid w:val="00436D90"/>
    <w:rsid w:val="00436FFC"/>
    <w:rsid w:val="0043701F"/>
    <w:rsid w:val="0044029A"/>
    <w:rsid w:val="00441CAD"/>
    <w:rsid w:val="00442E3F"/>
    <w:rsid w:val="00443DF7"/>
    <w:rsid w:val="00443ED2"/>
    <w:rsid w:val="004447A1"/>
    <w:rsid w:val="00445151"/>
    <w:rsid w:val="004458F9"/>
    <w:rsid w:val="00445CFC"/>
    <w:rsid w:val="00445D4C"/>
    <w:rsid w:val="0044757E"/>
    <w:rsid w:val="00450CD9"/>
    <w:rsid w:val="004515F1"/>
    <w:rsid w:val="00451DA1"/>
    <w:rsid w:val="004528B0"/>
    <w:rsid w:val="00452B1E"/>
    <w:rsid w:val="00453A10"/>
    <w:rsid w:val="00453B9B"/>
    <w:rsid w:val="004576B4"/>
    <w:rsid w:val="00460487"/>
    <w:rsid w:val="00460836"/>
    <w:rsid w:val="00461CFF"/>
    <w:rsid w:val="0046313F"/>
    <w:rsid w:val="004632E2"/>
    <w:rsid w:val="00465217"/>
    <w:rsid w:val="004675DF"/>
    <w:rsid w:val="0047031D"/>
    <w:rsid w:val="004704DA"/>
    <w:rsid w:val="00470536"/>
    <w:rsid w:val="00471398"/>
    <w:rsid w:val="00471C41"/>
    <w:rsid w:val="0047363C"/>
    <w:rsid w:val="00473709"/>
    <w:rsid w:val="00474C69"/>
    <w:rsid w:val="0047673F"/>
    <w:rsid w:val="00476C23"/>
    <w:rsid w:val="00477F45"/>
    <w:rsid w:val="00481AA1"/>
    <w:rsid w:val="00481BA2"/>
    <w:rsid w:val="00481D9F"/>
    <w:rsid w:val="00482269"/>
    <w:rsid w:val="00482F23"/>
    <w:rsid w:val="0048333C"/>
    <w:rsid w:val="00483C9E"/>
    <w:rsid w:val="004857EB"/>
    <w:rsid w:val="00486280"/>
    <w:rsid w:val="0048663D"/>
    <w:rsid w:val="00486808"/>
    <w:rsid w:val="00486982"/>
    <w:rsid w:val="00490771"/>
    <w:rsid w:val="004909F2"/>
    <w:rsid w:val="004910C6"/>
    <w:rsid w:val="004911F4"/>
    <w:rsid w:val="004913F2"/>
    <w:rsid w:val="00492E4C"/>
    <w:rsid w:val="004939E5"/>
    <w:rsid w:val="00493AA9"/>
    <w:rsid w:val="00493FB6"/>
    <w:rsid w:val="00494084"/>
    <w:rsid w:val="00494BFA"/>
    <w:rsid w:val="00495956"/>
    <w:rsid w:val="0049600B"/>
    <w:rsid w:val="00496FA5"/>
    <w:rsid w:val="004A1409"/>
    <w:rsid w:val="004A228C"/>
    <w:rsid w:val="004A3E30"/>
    <w:rsid w:val="004A56B0"/>
    <w:rsid w:val="004A7E7A"/>
    <w:rsid w:val="004B0175"/>
    <w:rsid w:val="004B047A"/>
    <w:rsid w:val="004B2598"/>
    <w:rsid w:val="004B3E24"/>
    <w:rsid w:val="004B53FC"/>
    <w:rsid w:val="004B6A41"/>
    <w:rsid w:val="004B794E"/>
    <w:rsid w:val="004C2F55"/>
    <w:rsid w:val="004C4B03"/>
    <w:rsid w:val="004C4C5A"/>
    <w:rsid w:val="004C57A1"/>
    <w:rsid w:val="004C68E7"/>
    <w:rsid w:val="004C7780"/>
    <w:rsid w:val="004D3143"/>
    <w:rsid w:val="004D3C8F"/>
    <w:rsid w:val="004D3D7E"/>
    <w:rsid w:val="004D49CA"/>
    <w:rsid w:val="004D5027"/>
    <w:rsid w:val="004D5C0D"/>
    <w:rsid w:val="004D5DDC"/>
    <w:rsid w:val="004D6864"/>
    <w:rsid w:val="004D7721"/>
    <w:rsid w:val="004E00CC"/>
    <w:rsid w:val="004E02AA"/>
    <w:rsid w:val="004E063F"/>
    <w:rsid w:val="004E1394"/>
    <w:rsid w:val="004E25D6"/>
    <w:rsid w:val="004E2F93"/>
    <w:rsid w:val="004E362F"/>
    <w:rsid w:val="004E3FBD"/>
    <w:rsid w:val="004E4AD6"/>
    <w:rsid w:val="004E7938"/>
    <w:rsid w:val="004F07EC"/>
    <w:rsid w:val="004F0FB4"/>
    <w:rsid w:val="004F1B99"/>
    <w:rsid w:val="004F1DAB"/>
    <w:rsid w:val="004F2778"/>
    <w:rsid w:val="004F31D9"/>
    <w:rsid w:val="004F3632"/>
    <w:rsid w:val="004F37A0"/>
    <w:rsid w:val="004F3F71"/>
    <w:rsid w:val="004F4C63"/>
    <w:rsid w:val="004F522F"/>
    <w:rsid w:val="004F573A"/>
    <w:rsid w:val="004F5C3B"/>
    <w:rsid w:val="004F6513"/>
    <w:rsid w:val="004F652E"/>
    <w:rsid w:val="004F743F"/>
    <w:rsid w:val="005007D5"/>
    <w:rsid w:val="00500C02"/>
    <w:rsid w:val="005014D9"/>
    <w:rsid w:val="0050173F"/>
    <w:rsid w:val="00501A4B"/>
    <w:rsid w:val="00502B00"/>
    <w:rsid w:val="00502C96"/>
    <w:rsid w:val="00503B77"/>
    <w:rsid w:val="005040B6"/>
    <w:rsid w:val="00504CD3"/>
    <w:rsid w:val="005059F0"/>
    <w:rsid w:val="00505A4A"/>
    <w:rsid w:val="00506528"/>
    <w:rsid w:val="00507A2B"/>
    <w:rsid w:val="00507DE5"/>
    <w:rsid w:val="0051007C"/>
    <w:rsid w:val="0051236F"/>
    <w:rsid w:val="00513E2E"/>
    <w:rsid w:val="00514594"/>
    <w:rsid w:val="0051562E"/>
    <w:rsid w:val="00515DA4"/>
    <w:rsid w:val="00516C9D"/>
    <w:rsid w:val="00516FC2"/>
    <w:rsid w:val="005172B3"/>
    <w:rsid w:val="005177B9"/>
    <w:rsid w:val="00522553"/>
    <w:rsid w:val="00522C27"/>
    <w:rsid w:val="00522EB8"/>
    <w:rsid w:val="00523F02"/>
    <w:rsid w:val="00524935"/>
    <w:rsid w:val="00525597"/>
    <w:rsid w:val="00530124"/>
    <w:rsid w:val="005302F7"/>
    <w:rsid w:val="00531537"/>
    <w:rsid w:val="00532E63"/>
    <w:rsid w:val="00533F58"/>
    <w:rsid w:val="00533FF0"/>
    <w:rsid w:val="00534D9C"/>
    <w:rsid w:val="00536DD2"/>
    <w:rsid w:val="00541ECC"/>
    <w:rsid w:val="00542316"/>
    <w:rsid w:val="00542396"/>
    <w:rsid w:val="00544049"/>
    <w:rsid w:val="00545C20"/>
    <w:rsid w:val="00546039"/>
    <w:rsid w:val="0054635D"/>
    <w:rsid w:val="00546517"/>
    <w:rsid w:val="005508A7"/>
    <w:rsid w:val="00550943"/>
    <w:rsid w:val="00550998"/>
    <w:rsid w:val="0055132E"/>
    <w:rsid w:val="005534A7"/>
    <w:rsid w:val="00554069"/>
    <w:rsid w:val="005541FE"/>
    <w:rsid w:val="0055434C"/>
    <w:rsid w:val="00557D87"/>
    <w:rsid w:val="0056001B"/>
    <w:rsid w:val="005607DE"/>
    <w:rsid w:val="00560962"/>
    <w:rsid w:val="00562431"/>
    <w:rsid w:val="00562EBC"/>
    <w:rsid w:val="005632EF"/>
    <w:rsid w:val="005661A9"/>
    <w:rsid w:val="00567343"/>
    <w:rsid w:val="005676DB"/>
    <w:rsid w:val="00576CA1"/>
    <w:rsid w:val="00580458"/>
    <w:rsid w:val="0058071A"/>
    <w:rsid w:val="00580B1C"/>
    <w:rsid w:val="005811AC"/>
    <w:rsid w:val="00582765"/>
    <w:rsid w:val="005840E8"/>
    <w:rsid w:val="0058454B"/>
    <w:rsid w:val="005849F5"/>
    <w:rsid w:val="00585803"/>
    <w:rsid w:val="00586EC4"/>
    <w:rsid w:val="0059139F"/>
    <w:rsid w:val="0059244F"/>
    <w:rsid w:val="00593D95"/>
    <w:rsid w:val="00594925"/>
    <w:rsid w:val="0059566E"/>
    <w:rsid w:val="00595B99"/>
    <w:rsid w:val="00595DF7"/>
    <w:rsid w:val="00596460"/>
    <w:rsid w:val="005979B2"/>
    <w:rsid w:val="005979DB"/>
    <w:rsid w:val="00597EAC"/>
    <w:rsid w:val="005A03E7"/>
    <w:rsid w:val="005A0BEA"/>
    <w:rsid w:val="005A16F7"/>
    <w:rsid w:val="005A2103"/>
    <w:rsid w:val="005A213D"/>
    <w:rsid w:val="005A2183"/>
    <w:rsid w:val="005A2647"/>
    <w:rsid w:val="005A3DA6"/>
    <w:rsid w:val="005A55CA"/>
    <w:rsid w:val="005A5A81"/>
    <w:rsid w:val="005A7714"/>
    <w:rsid w:val="005B01EB"/>
    <w:rsid w:val="005B12EF"/>
    <w:rsid w:val="005B3192"/>
    <w:rsid w:val="005B522A"/>
    <w:rsid w:val="005B54BF"/>
    <w:rsid w:val="005B65B6"/>
    <w:rsid w:val="005B6C08"/>
    <w:rsid w:val="005B7182"/>
    <w:rsid w:val="005C00FE"/>
    <w:rsid w:val="005C0B60"/>
    <w:rsid w:val="005C0D17"/>
    <w:rsid w:val="005C1062"/>
    <w:rsid w:val="005C1291"/>
    <w:rsid w:val="005C2174"/>
    <w:rsid w:val="005C2F8E"/>
    <w:rsid w:val="005C462D"/>
    <w:rsid w:val="005C519A"/>
    <w:rsid w:val="005C6667"/>
    <w:rsid w:val="005D013F"/>
    <w:rsid w:val="005D03E0"/>
    <w:rsid w:val="005D06FA"/>
    <w:rsid w:val="005D089B"/>
    <w:rsid w:val="005D1A9D"/>
    <w:rsid w:val="005D3400"/>
    <w:rsid w:val="005D3D04"/>
    <w:rsid w:val="005D3EC5"/>
    <w:rsid w:val="005D5884"/>
    <w:rsid w:val="005D5DA2"/>
    <w:rsid w:val="005D7036"/>
    <w:rsid w:val="005D744B"/>
    <w:rsid w:val="005D77D4"/>
    <w:rsid w:val="005E0581"/>
    <w:rsid w:val="005E25D3"/>
    <w:rsid w:val="005E42BE"/>
    <w:rsid w:val="005E5B19"/>
    <w:rsid w:val="005E6521"/>
    <w:rsid w:val="005E6FB8"/>
    <w:rsid w:val="005E72B5"/>
    <w:rsid w:val="005E764E"/>
    <w:rsid w:val="005E7DD6"/>
    <w:rsid w:val="005F166C"/>
    <w:rsid w:val="005F268F"/>
    <w:rsid w:val="005F3639"/>
    <w:rsid w:val="005F4635"/>
    <w:rsid w:val="005F6C96"/>
    <w:rsid w:val="005F6F8C"/>
    <w:rsid w:val="00600A63"/>
    <w:rsid w:val="00600D44"/>
    <w:rsid w:val="00602C72"/>
    <w:rsid w:val="00602DE6"/>
    <w:rsid w:val="006030D5"/>
    <w:rsid w:val="006039ED"/>
    <w:rsid w:val="00605CB7"/>
    <w:rsid w:val="006062E9"/>
    <w:rsid w:val="0060657D"/>
    <w:rsid w:val="006069B8"/>
    <w:rsid w:val="006076B4"/>
    <w:rsid w:val="00610F50"/>
    <w:rsid w:val="0061129C"/>
    <w:rsid w:val="00611D28"/>
    <w:rsid w:val="0061237B"/>
    <w:rsid w:val="00612D14"/>
    <w:rsid w:val="006136A8"/>
    <w:rsid w:val="0061392A"/>
    <w:rsid w:val="00614373"/>
    <w:rsid w:val="00616741"/>
    <w:rsid w:val="00616920"/>
    <w:rsid w:val="006173C5"/>
    <w:rsid w:val="006174FF"/>
    <w:rsid w:val="00620A4A"/>
    <w:rsid w:val="00620BEB"/>
    <w:rsid w:val="00621839"/>
    <w:rsid w:val="00623833"/>
    <w:rsid w:val="00623A1E"/>
    <w:rsid w:val="00623EFA"/>
    <w:rsid w:val="0062410B"/>
    <w:rsid w:val="00624274"/>
    <w:rsid w:val="00625F19"/>
    <w:rsid w:val="00627F3D"/>
    <w:rsid w:val="0063071A"/>
    <w:rsid w:val="00631226"/>
    <w:rsid w:val="00631395"/>
    <w:rsid w:val="00631E96"/>
    <w:rsid w:val="00632055"/>
    <w:rsid w:val="006323B7"/>
    <w:rsid w:val="00632442"/>
    <w:rsid w:val="00634144"/>
    <w:rsid w:val="006366C2"/>
    <w:rsid w:val="006370BB"/>
    <w:rsid w:val="00640CEF"/>
    <w:rsid w:val="006412F9"/>
    <w:rsid w:val="006413BD"/>
    <w:rsid w:val="00642906"/>
    <w:rsid w:val="00643FB3"/>
    <w:rsid w:val="006448FD"/>
    <w:rsid w:val="00644D2C"/>
    <w:rsid w:val="00646B3C"/>
    <w:rsid w:val="00651256"/>
    <w:rsid w:val="00651CB9"/>
    <w:rsid w:val="00652474"/>
    <w:rsid w:val="0065254A"/>
    <w:rsid w:val="00654889"/>
    <w:rsid w:val="00654F19"/>
    <w:rsid w:val="00655C54"/>
    <w:rsid w:val="00656B78"/>
    <w:rsid w:val="00656E3A"/>
    <w:rsid w:val="00660452"/>
    <w:rsid w:val="00662E80"/>
    <w:rsid w:val="00666021"/>
    <w:rsid w:val="00666DC8"/>
    <w:rsid w:val="00667259"/>
    <w:rsid w:val="00671922"/>
    <w:rsid w:val="00672D9E"/>
    <w:rsid w:val="0067460F"/>
    <w:rsid w:val="00674BF6"/>
    <w:rsid w:val="00676027"/>
    <w:rsid w:val="00676096"/>
    <w:rsid w:val="00676CF8"/>
    <w:rsid w:val="00677C0B"/>
    <w:rsid w:val="00677C10"/>
    <w:rsid w:val="00680B87"/>
    <w:rsid w:val="00682760"/>
    <w:rsid w:val="00682FE9"/>
    <w:rsid w:val="006833AF"/>
    <w:rsid w:val="00683465"/>
    <w:rsid w:val="00684159"/>
    <w:rsid w:val="006842D5"/>
    <w:rsid w:val="00685DB7"/>
    <w:rsid w:val="006865ED"/>
    <w:rsid w:val="006873F1"/>
    <w:rsid w:val="00687860"/>
    <w:rsid w:val="00690040"/>
    <w:rsid w:val="006914BB"/>
    <w:rsid w:val="0069159D"/>
    <w:rsid w:val="0069257C"/>
    <w:rsid w:val="006925B7"/>
    <w:rsid w:val="006945A5"/>
    <w:rsid w:val="0069483B"/>
    <w:rsid w:val="00695734"/>
    <w:rsid w:val="006963C1"/>
    <w:rsid w:val="0069674A"/>
    <w:rsid w:val="00697432"/>
    <w:rsid w:val="006A0A4C"/>
    <w:rsid w:val="006A0F9D"/>
    <w:rsid w:val="006A100C"/>
    <w:rsid w:val="006A127C"/>
    <w:rsid w:val="006A139D"/>
    <w:rsid w:val="006A13AC"/>
    <w:rsid w:val="006A1816"/>
    <w:rsid w:val="006A22A1"/>
    <w:rsid w:val="006A29EC"/>
    <w:rsid w:val="006A365F"/>
    <w:rsid w:val="006A3BDB"/>
    <w:rsid w:val="006A4620"/>
    <w:rsid w:val="006A48F4"/>
    <w:rsid w:val="006A5018"/>
    <w:rsid w:val="006A58D0"/>
    <w:rsid w:val="006A668A"/>
    <w:rsid w:val="006A7153"/>
    <w:rsid w:val="006A7451"/>
    <w:rsid w:val="006B1B6B"/>
    <w:rsid w:val="006B1E6F"/>
    <w:rsid w:val="006B38AC"/>
    <w:rsid w:val="006B4FCE"/>
    <w:rsid w:val="006B57DC"/>
    <w:rsid w:val="006B6C37"/>
    <w:rsid w:val="006C05CA"/>
    <w:rsid w:val="006C1587"/>
    <w:rsid w:val="006C3C06"/>
    <w:rsid w:val="006C4D06"/>
    <w:rsid w:val="006C5FC6"/>
    <w:rsid w:val="006D1AB2"/>
    <w:rsid w:val="006D3C60"/>
    <w:rsid w:val="006D4984"/>
    <w:rsid w:val="006D5F0A"/>
    <w:rsid w:val="006D71F1"/>
    <w:rsid w:val="006E14D9"/>
    <w:rsid w:val="006E1BCD"/>
    <w:rsid w:val="006E3933"/>
    <w:rsid w:val="006E3A56"/>
    <w:rsid w:val="006E479A"/>
    <w:rsid w:val="006E6142"/>
    <w:rsid w:val="006E6740"/>
    <w:rsid w:val="006E6C02"/>
    <w:rsid w:val="006E7911"/>
    <w:rsid w:val="006E7A37"/>
    <w:rsid w:val="006E7C72"/>
    <w:rsid w:val="006F0265"/>
    <w:rsid w:val="006F3202"/>
    <w:rsid w:val="006F555A"/>
    <w:rsid w:val="006F6489"/>
    <w:rsid w:val="006F6FE5"/>
    <w:rsid w:val="006F6FF3"/>
    <w:rsid w:val="00701AB5"/>
    <w:rsid w:val="007022C2"/>
    <w:rsid w:val="0070553C"/>
    <w:rsid w:val="00707F0F"/>
    <w:rsid w:val="00710122"/>
    <w:rsid w:val="00710791"/>
    <w:rsid w:val="00711901"/>
    <w:rsid w:val="00712365"/>
    <w:rsid w:val="007128A3"/>
    <w:rsid w:val="00714F40"/>
    <w:rsid w:val="00715E62"/>
    <w:rsid w:val="00716B22"/>
    <w:rsid w:val="007177D5"/>
    <w:rsid w:val="007216B9"/>
    <w:rsid w:val="00721F77"/>
    <w:rsid w:val="00722371"/>
    <w:rsid w:val="00723F9E"/>
    <w:rsid w:val="00725610"/>
    <w:rsid w:val="00725F86"/>
    <w:rsid w:val="00726ACC"/>
    <w:rsid w:val="00726F07"/>
    <w:rsid w:val="00727BF6"/>
    <w:rsid w:val="00727EAD"/>
    <w:rsid w:val="007301E1"/>
    <w:rsid w:val="00730FF3"/>
    <w:rsid w:val="00735674"/>
    <w:rsid w:val="0073590B"/>
    <w:rsid w:val="00735C7E"/>
    <w:rsid w:val="00735CBE"/>
    <w:rsid w:val="00736C65"/>
    <w:rsid w:val="007403A5"/>
    <w:rsid w:val="007407C7"/>
    <w:rsid w:val="00740E5A"/>
    <w:rsid w:val="00740F04"/>
    <w:rsid w:val="00741012"/>
    <w:rsid w:val="007419D0"/>
    <w:rsid w:val="00741BA3"/>
    <w:rsid w:val="00742E86"/>
    <w:rsid w:val="00743422"/>
    <w:rsid w:val="007447B1"/>
    <w:rsid w:val="007451C9"/>
    <w:rsid w:val="00746F60"/>
    <w:rsid w:val="00747594"/>
    <w:rsid w:val="0075158F"/>
    <w:rsid w:val="00751C07"/>
    <w:rsid w:val="00753258"/>
    <w:rsid w:val="0075331B"/>
    <w:rsid w:val="00753CA4"/>
    <w:rsid w:val="007540B2"/>
    <w:rsid w:val="007550EB"/>
    <w:rsid w:val="007553F0"/>
    <w:rsid w:val="00755CAB"/>
    <w:rsid w:val="00756ADC"/>
    <w:rsid w:val="00757637"/>
    <w:rsid w:val="00761A4D"/>
    <w:rsid w:val="00763EE0"/>
    <w:rsid w:val="00764345"/>
    <w:rsid w:val="007647AD"/>
    <w:rsid w:val="00766FA1"/>
    <w:rsid w:val="00771196"/>
    <w:rsid w:val="00776C74"/>
    <w:rsid w:val="00776F6B"/>
    <w:rsid w:val="0077729F"/>
    <w:rsid w:val="00777F45"/>
    <w:rsid w:val="00777FC1"/>
    <w:rsid w:val="00780063"/>
    <w:rsid w:val="0078090C"/>
    <w:rsid w:val="00780F8C"/>
    <w:rsid w:val="0078135E"/>
    <w:rsid w:val="00781418"/>
    <w:rsid w:val="0078316E"/>
    <w:rsid w:val="0078486C"/>
    <w:rsid w:val="00784D83"/>
    <w:rsid w:val="007853E7"/>
    <w:rsid w:val="00785868"/>
    <w:rsid w:val="00786DFF"/>
    <w:rsid w:val="007871E8"/>
    <w:rsid w:val="007878B3"/>
    <w:rsid w:val="00787EEE"/>
    <w:rsid w:val="00790439"/>
    <w:rsid w:val="00790BBA"/>
    <w:rsid w:val="00791DF6"/>
    <w:rsid w:val="00792A33"/>
    <w:rsid w:val="00794A06"/>
    <w:rsid w:val="00795924"/>
    <w:rsid w:val="00796207"/>
    <w:rsid w:val="00796C78"/>
    <w:rsid w:val="00796F4C"/>
    <w:rsid w:val="00797F17"/>
    <w:rsid w:val="007A0A1B"/>
    <w:rsid w:val="007A1CA7"/>
    <w:rsid w:val="007A2152"/>
    <w:rsid w:val="007A30CC"/>
    <w:rsid w:val="007A4742"/>
    <w:rsid w:val="007A55F6"/>
    <w:rsid w:val="007A5708"/>
    <w:rsid w:val="007A652E"/>
    <w:rsid w:val="007A77BD"/>
    <w:rsid w:val="007B1425"/>
    <w:rsid w:val="007B1ED8"/>
    <w:rsid w:val="007B21FD"/>
    <w:rsid w:val="007B4341"/>
    <w:rsid w:val="007B4C8E"/>
    <w:rsid w:val="007B4D65"/>
    <w:rsid w:val="007C0B6A"/>
    <w:rsid w:val="007C0CB6"/>
    <w:rsid w:val="007C3A90"/>
    <w:rsid w:val="007C51D4"/>
    <w:rsid w:val="007C579E"/>
    <w:rsid w:val="007C6560"/>
    <w:rsid w:val="007C69E7"/>
    <w:rsid w:val="007C6AF9"/>
    <w:rsid w:val="007C7455"/>
    <w:rsid w:val="007C78EF"/>
    <w:rsid w:val="007D4B78"/>
    <w:rsid w:val="007D66EF"/>
    <w:rsid w:val="007D6B83"/>
    <w:rsid w:val="007D6E6B"/>
    <w:rsid w:val="007D71C5"/>
    <w:rsid w:val="007E12FA"/>
    <w:rsid w:val="007E13CC"/>
    <w:rsid w:val="007E241B"/>
    <w:rsid w:val="007E3B15"/>
    <w:rsid w:val="007E4D83"/>
    <w:rsid w:val="007E5512"/>
    <w:rsid w:val="007E59E6"/>
    <w:rsid w:val="007E6B6F"/>
    <w:rsid w:val="007E6C98"/>
    <w:rsid w:val="007E789B"/>
    <w:rsid w:val="007E7DCD"/>
    <w:rsid w:val="007F1046"/>
    <w:rsid w:val="007F12AD"/>
    <w:rsid w:val="007F244B"/>
    <w:rsid w:val="007F2565"/>
    <w:rsid w:val="007F455E"/>
    <w:rsid w:val="007F4747"/>
    <w:rsid w:val="007F485A"/>
    <w:rsid w:val="007F5D9E"/>
    <w:rsid w:val="007F7491"/>
    <w:rsid w:val="007F7CBD"/>
    <w:rsid w:val="0080194B"/>
    <w:rsid w:val="008032F9"/>
    <w:rsid w:val="00803652"/>
    <w:rsid w:val="008037E6"/>
    <w:rsid w:val="00804C01"/>
    <w:rsid w:val="00806878"/>
    <w:rsid w:val="0081197D"/>
    <w:rsid w:val="008130A0"/>
    <w:rsid w:val="00813245"/>
    <w:rsid w:val="00814341"/>
    <w:rsid w:val="00816416"/>
    <w:rsid w:val="008166B9"/>
    <w:rsid w:val="0081729A"/>
    <w:rsid w:val="0082045D"/>
    <w:rsid w:val="00820689"/>
    <w:rsid w:val="0082149F"/>
    <w:rsid w:val="00821694"/>
    <w:rsid w:val="008220D1"/>
    <w:rsid w:val="00822398"/>
    <w:rsid w:val="00822F66"/>
    <w:rsid w:val="00823C44"/>
    <w:rsid w:val="008245D8"/>
    <w:rsid w:val="008260A8"/>
    <w:rsid w:val="0082691E"/>
    <w:rsid w:val="008277A0"/>
    <w:rsid w:val="008278B0"/>
    <w:rsid w:val="00827AB8"/>
    <w:rsid w:val="0083052C"/>
    <w:rsid w:val="00833537"/>
    <w:rsid w:val="00833C6A"/>
    <w:rsid w:val="008341BB"/>
    <w:rsid w:val="00834584"/>
    <w:rsid w:val="0083469C"/>
    <w:rsid w:val="008349D3"/>
    <w:rsid w:val="00834D9A"/>
    <w:rsid w:val="00835A1B"/>
    <w:rsid w:val="00840ECB"/>
    <w:rsid w:val="0084257A"/>
    <w:rsid w:val="0084354A"/>
    <w:rsid w:val="00843C47"/>
    <w:rsid w:val="00844217"/>
    <w:rsid w:val="0084522A"/>
    <w:rsid w:val="00846177"/>
    <w:rsid w:val="00846D90"/>
    <w:rsid w:val="00847AEE"/>
    <w:rsid w:val="0085208A"/>
    <w:rsid w:val="008529FD"/>
    <w:rsid w:val="00853992"/>
    <w:rsid w:val="00854B36"/>
    <w:rsid w:val="0085527C"/>
    <w:rsid w:val="00856D15"/>
    <w:rsid w:val="00857396"/>
    <w:rsid w:val="00857988"/>
    <w:rsid w:val="008600EA"/>
    <w:rsid w:val="00860E8F"/>
    <w:rsid w:val="008611AB"/>
    <w:rsid w:val="00862326"/>
    <w:rsid w:val="0086290C"/>
    <w:rsid w:val="00863C9E"/>
    <w:rsid w:val="00864A58"/>
    <w:rsid w:val="008657A1"/>
    <w:rsid w:val="00866351"/>
    <w:rsid w:val="00866934"/>
    <w:rsid w:val="00866CA4"/>
    <w:rsid w:val="00870372"/>
    <w:rsid w:val="00871445"/>
    <w:rsid w:val="008724C9"/>
    <w:rsid w:val="00872937"/>
    <w:rsid w:val="008733C6"/>
    <w:rsid w:val="008734E6"/>
    <w:rsid w:val="008760B3"/>
    <w:rsid w:val="00877A50"/>
    <w:rsid w:val="008806CD"/>
    <w:rsid w:val="00880809"/>
    <w:rsid w:val="0088211A"/>
    <w:rsid w:val="0088253D"/>
    <w:rsid w:val="0088708B"/>
    <w:rsid w:val="008871C6"/>
    <w:rsid w:val="0088725D"/>
    <w:rsid w:val="0088772C"/>
    <w:rsid w:val="008908EF"/>
    <w:rsid w:val="00890AA9"/>
    <w:rsid w:val="00890BC8"/>
    <w:rsid w:val="008923E8"/>
    <w:rsid w:val="00892DE8"/>
    <w:rsid w:val="008936F8"/>
    <w:rsid w:val="00895E80"/>
    <w:rsid w:val="008970F2"/>
    <w:rsid w:val="008A02CE"/>
    <w:rsid w:val="008A0406"/>
    <w:rsid w:val="008A0CE9"/>
    <w:rsid w:val="008A0DCE"/>
    <w:rsid w:val="008A1560"/>
    <w:rsid w:val="008A16C8"/>
    <w:rsid w:val="008A2976"/>
    <w:rsid w:val="008A2AC7"/>
    <w:rsid w:val="008A307E"/>
    <w:rsid w:val="008A5702"/>
    <w:rsid w:val="008A57BD"/>
    <w:rsid w:val="008A5E31"/>
    <w:rsid w:val="008A6FBE"/>
    <w:rsid w:val="008B1521"/>
    <w:rsid w:val="008B20FF"/>
    <w:rsid w:val="008B421A"/>
    <w:rsid w:val="008B466B"/>
    <w:rsid w:val="008B5B43"/>
    <w:rsid w:val="008B684E"/>
    <w:rsid w:val="008B7177"/>
    <w:rsid w:val="008B77D0"/>
    <w:rsid w:val="008B7F38"/>
    <w:rsid w:val="008C096B"/>
    <w:rsid w:val="008C1A3C"/>
    <w:rsid w:val="008C22EB"/>
    <w:rsid w:val="008C320A"/>
    <w:rsid w:val="008C327E"/>
    <w:rsid w:val="008C3826"/>
    <w:rsid w:val="008C38D6"/>
    <w:rsid w:val="008C7C4F"/>
    <w:rsid w:val="008D00DC"/>
    <w:rsid w:val="008D08D2"/>
    <w:rsid w:val="008D09F2"/>
    <w:rsid w:val="008D0A6C"/>
    <w:rsid w:val="008D0FF3"/>
    <w:rsid w:val="008D1870"/>
    <w:rsid w:val="008D3233"/>
    <w:rsid w:val="008D3F6B"/>
    <w:rsid w:val="008D4878"/>
    <w:rsid w:val="008D5229"/>
    <w:rsid w:val="008D52C9"/>
    <w:rsid w:val="008D59FE"/>
    <w:rsid w:val="008D5C6B"/>
    <w:rsid w:val="008D5ECC"/>
    <w:rsid w:val="008E058A"/>
    <w:rsid w:val="008E0BDD"/>
    <w:rsid w:val="008E2ED1"/>
    <w:rsid w:val="008E381F"/>
    <w:rsid w:val="008E5E97"/>
    <w:rsid w:val="008E6782"/>
    <w:rsid w:val="008E6973"/>
    <w:rsid w:val="008F05C6"/>
    <w:rsid w:val="008F3B0C"/>
    <w:rsid w:val="008F42E0"/>
    <w:rsid w:val="00900AD4"/>
    <w:rsid w:val="009011EC"/>
    <w:rsid w:val="00903526"/>
    <w:rsid w:val="00904014"/>
    <w:rsid w:val="00904318"/>
    <w:rsid w:val="00904AFF"/>
    <w:rsid w:val="009057E9"/>
    <w:rsid w:val="00906B8D"/>
    <w:rsid w:val="00910C6B"/>
    <w:rsid w:val="00911924"/>
    <w:rsid w:val="00912006"/>
    <w:rsid w:val="0091333A"/>
    <w:rsid w:val="00913D1E"/>
    <w:rsid w:val="00914CDA"/>
    <w:rsid w:val="00915F6A"/>
    <w:rsid w:val="00916AE1"/>
    <w:rsid w:val="00916C86"/>
    <w:rsid w:val="00917C83"/>
    <w:rsid w:val="00920BA6"/>
    <w:rsid w:val="00920D36"/>
    <w:rsid w:val="0092114A"/>
    <w:rsid w:val="00921F76"/>
    <w:rsid w:val="009223F5"/>
    <w:rsid w:val="00922AB8"/>
    <w:rsid w:val="00923967"/>
    <w:rsid w:val="00923DA1"/>
    <w:rsid w:val="0092432D"/>
    <w:rsid w:val="009245B9"/>
    <w:rsid w:val="0092504A"/>
    <w:rsid w:val="0092639A"/>
    <w:rsid w:val="009263CE"/>
    <w:rsid w:val="009269E0"/>
    <w:rsid w:val="00930118"/>
    <w:rsid w:val="0093133C"/>
    <w:rsid w:val="00931DBE"/>
    <w:rsid w:val="00933FDB"/>
    <w:rsid w:val="009345C9"/>
    <w:rsid w:val="00934B80"/>
    <w:rsid w:val="00935D93"/>
    <w:rsid w:val="00936B2C"/>
    <w:rsid w:val="00937A4D"/>
    <w:rsid w:val="00940AA1"/>
    <w:rsid w:val="009417A6"/>
    <w:rsid w:val="00942561"/>
    <w:rsid w:val="0094451A"/>
    <w:rsid w:val="00945AF5"/>
    <w:rsid w:val="0094606D"/>
    <w:rsid w:val="009470CF"/>
    <w:rsid w:val="00950419"/>
    <w:rsid w:val="009506D4"/>
    <w:rsid w:val="00950C96"/>
    <w:rsid w:val="009513C0"/>
    <w:rsid w:val="009524E5"/>
    <w:rsid w:val="009528C3"/>
    <w:rsid w:val="00952B34"/>
    <w:rsid w:val="00952CAC"/>
    <w:rsid w:val="00955677"/>
    <w:rsid w:val="00957899"/>
    <w:rsid w:val="00960069"/>
    <w:rsid w:val="00960256"/>
    <w:rsid w:val="0096043F"/>
    <w:rsid w:val="009607F2"/>
    <w:rsid w:val="00960845"/>
    <w:rsid w:val="009609D4"/>
    <w:rsid w:val="009618BA"/>
    <w:rsid w:val="009632FC"/>
    <w:rsid w:val="0096469F"/>
    <w:rsid w:val="00966A1D"/>
    <w:rsid w:val="00967094"/>
    <w:rsid w:val="00970DA7"/>
    <w:rsid w:val="00970F82"/>
    <w:rsid w:val="009715A1"/>
    <w:rsid w:val="00971B58"/>
    <w:rsid w:val="00972C61"/>
    <w:rsid w:val="00973961"/>
    <w:rsid w:val="00974088"/>
    <w:rsid w:val="00974428"/>
    <w:rsid w:val="009747A8"/>
    <w:rsid w:val="00974B1E"/>
    <w:rsid w:val="00975CBD"/>
    <w:rsid w:val="009765DE"/>
    <w:rsid w:val="00976F11"/>
    <w:rsid w:val="009775AC"/>
    <w:rsid w:val="00980DDE"/>
    <w:rsid w:val="00983258"/>
    <w:rsid w:val="00984ACD"/>
    <w:rsid w:val="00984AD2"/>
    <w:rsid w:val="009856C4"/>
    <w:rsid w:val="00986DD7"/>
    <w:rsid w:val="0098746C"/>
    <w:rsid w:val="00987D10"/>
    <w:rsid w:val="00987F88"/>
    <w:rsid w:val="00990360"/>
    <w:rsid w:val="00993276"/>
    <w:rsid w:val="00994D61"/>
    <w:rsid w:val="00994DE5"/>
    <w:rsid w:val="00995031"/>
    <w:rsid w:val="00996E01"/>
    <w:rsid w:val="00996F65"/>
    <w:rsid w:val="009A0BCA"/>
    <w:rsid w:val="009A2315"/>
    <w:rsid w:val="009A2699"/>
    <w:rsid w:val="009A42D5"/>
    <w:rsid w:val="009A4F47"/>
    <w:rsid w:val="009A64D6"/>
    <w:rsid w:val="009A6BC9"/>
    <w:rsid w:val="009A6D40"/>
    <w:rsid w:val="009A7ACE"/>
    <w:rsid w:val="009B216D"/>
    <w:rsid w:val="009B24EC"/>
    <w:rsid w:val="009B258A"/>
    <w:rsid w:val="009B3249"/>
    <w:rsid w:val="009B36D5"/>
    <w:rsid w:val="009B3C39"/>
    <w:rsid w:val="009B47F6"/>
    <w:rsid w:val="009B518D"/>
    <w:rsid w:val="009B5990"/>
    <w:rsid w:val="009B5CEA"/>
    <w:rsid w:val="009B67BF"/>
    <w:rsid w:val="009B7027"/>
    <w:rsid w:val="009C10D4"/>
    <w:rsid w:val="009C1F68"/>
    <w:rsid w:val="009C3218"/>
    <w:rsid w:val="009C357E"/>
    <w:rsid w:val="009C3EAC"/>
    <w:rsid w:val="009C5B28"/>
    <w:rsid w:val="009C5FEA"/>
    <w:rsid w:val="009C6AA0"/>
    <w:rsid w:val="009C787C"/>
    <w:rsid w:val="009D1017"/>
    <w:rsid w:val="009D15DC"/>
    <w:rsid w:val="009D1C34"/>
    <w:rsid w:val="009D203B"/>
    <w:rsid w:val="009D281F"/>
    <w:rsid w:val="009D288B"/>
    <w:rsid w:val="009D2D60"/>
    <w:rsid w:val="009D3AF3"/>
    <w:rsid w:val="009D60DF"/>
    <w:rsid w:val="009D644B"/>
    <w:rsid w:val="009D672B"/>
    <w:rsid w:val="009D6B52"/>
    <w:rsid w:val="009D7D28"/>
    <w:rsid w:val="009E0644"/>
    <w:rsid w:val="009E0D66"/>
    <w:rsid w:val="009E40E1"/>
    <w:rsid w:val="009E470D"/>
    <w:rsid w:val="009E4794"/>
    <w:rsid w:val="009E54E6"/>
    <w:rsid w:val="009E5589"/>
    <w:rsid w:val="009F00E3"/>
    <w:rsid w:val="009F04FE"/>
    <w:rsid w:val="009F1773"/>
    <w:rsid w:val="009F2412"/>
    <w:rsid w:val="009F5A9E"/>
    <w:rsid w:val="009F7806"/>
    <w:rsid w:val="009F782F"/>
    <w:rsid w:val="009F7EBC"/>
    <w:rsid w:val="00A013A8"/>
    <w:rsid w:val="00A01595"/>
    <w:rsid w:val="00A01B0D"/>
    <w:rsid w:val="00A031F9"/>
    <w:rsid w:val="00A03348"/>
    <w:rsid w:val="00A03471"/>
    <w:rsid w:val="00A0366C"/>
    <w:rsid w:val="00A04522"/>
    <w:rsid w:val="00A046B5"/>
    <w:rsid w:val="00A05B7C"/>
    <w:rsid w:val="00A06AFF"/>
    <w:rsid w:val="00A07069"/>
    <w:rsid w:val="00A11ED1"/>
    <w:rsid w:val="00A13CAB"/>
    <w:rsid w:val="00A14276"/>
    <w:rsid w:val="00A14A77"/>
    <w:rsid w:val="00A16931"/>
    <w:rsid w:val="00A172B4"/>
    <w:rsid w:val="00A173E1"/>
    <w:rsid w:val="00A178A1"/>
    <w:rsid w:val="00A22138"/>
    <w:rsid w:val="00A22227"/>
    <w:rsid w:val="00A23140"/>
    <w:rsid w:val="00A234BC"/>
    <w:rsid w:val="00A238C7"/>
    <w:rsid w:val="00A23B84"/>
    <w:rsid w:val="00A24A52"/>
    <w:rsid w:val="00A26C5D"/>
    <w:rsid w:val="00A27165"/>
    <w:rsid w:val="00A303D7"/>
    <w:rsid w:val="00A30CD4"/>
    <w:rsid w:val="00A30D3C"/>
    <w:rsid w:val="00A30DEB"/>
    <w:rsid w:val="00A31768"/>
    <w:rsid w:val="00A31EDE"/>
    <w:rsid w:val="00A31FDA"/>
    <w:rsid w:val="00A323CC"/>
    <w:rsid w:val="00A32C00"/>
    <w:rsid w:val="00A35DEA"/>
    <w:rsid w:val="00A371D8"/>
    <w:rsid w:val="00A40F9F"/>
    <w:rsid w:val="00A42090"/>
    <w:rsid w:val="00A420A9"/>
    <w:rsid w:val="00A4289E"/>
    <w:rsid w:val="00A42A64"/>
    <w:rsid w:val="00A43697"/>
    <w:rsid w:val="00A4446C"/>
    <w:rsid w:val="00A44D1C"/>
    <w:rsid w:val="00A54476"/>
    <w:rsid w:val="00A546BE"/>
    <w:rsid w:val="00A55764"/>
    <w:rsid w:val="00A60416"/>
    <w:rsid w:val="00A60A09"/>
    <w:rsid w:val="00A61465"/>
    <w:rsid w:val="00A61FAD"/>
    <w:rsid w:val="00A6426B"/>
    <w:rsid w:val="00A65B39"/>
    <w:rsid w:val="00A65FBB"/>
    <w:rsid w:val="00A66631"/>
    <w:rsid w:val="00A66996"/>
    <w:rsid w:val="00A66F46"/>
    <w:rsid w:val="00A67F21"/>
    <w:rsid w:val="00A7015B"/>
    <w:rsid w:val="00A702A3"/>
    <w:rsid w:val="00A70F63"/>
    <w:rsid w:val="00A71B1C"/>
    <w:rsid w:val="00A72203"/>
    <w:rsid w:val="00A75D74"/>
    <w:rsid w:val="00A762FD"/>
    <w:rsid w:val="00A764B1"/>
    <w:rsid w:val="00A811A8"/>
    <w:rsid w:val="00A81818"/>
    <w:rsid w:val="00A81947"/>
    <w:rsid w:val="00A820B0"/>
    <w:rsid w:val="00A8231B"/>
    <w:rsid w:val="00A825EB"/>
    <w:rsid w:val="00A83B6A"/>
    <w:rsid w:val="00A83CCD"/>
    <w:rsid w:val="00A83CD9"/>
    <w:rsid w:val="00A84026"/>
    <w:rsid w:val="00A861C8"/>
    <w:rsid w:val="00A864E8"/>
    <w:rsid w:val="00A86516"/>
    <w:rsid w:val="00A869AD"/>
    <w:rsid w:val="00A90E9A"/>
    <w:rsid w:val="00A91262"/>
    <w:rsid w:val="00A93E73"/>
    <w:rsid w:val="00A94024"/>
    <w:rsid w:val="00A96714"/>
    <w:rsid w:val="00A97E80"/>
    <w:rsid w:val="00AA0AB1"/>
    <w:rsid w:val="00AA0C6A"/>
    <w:rsid w:val="00AA0E9F"/>
    <w:rsid w:val="00AA129A"/>
    <w:rsid w:val="00AA1ED2"/>
    <w:rsid w:val="00AA2181"/>
    <w:rsid w:val="00AA44A9"/>
    <w:rsid w:val="00AA5308"/>
    <w:rsid w:val="00AA53DF"/>
    <w:rsid w:val="00AA61B2"/>
    <w:rsid w:val="00AA64B4"/>
    <w:rsid w:val="00AA6DB4"/>
    <w:rsid w:val="00AA79B9"/>
    <w:rsid w:val="00AB042D"/>
    <w:rsid w:val="00AB17A7"/>
    <w:rsid w:val="00AB262B"/>
    <w:rsid w:val="00AB3348"/>
    <w:rsid w:val="00AB3633"/>
    <w:rsid w:val="00AB3CF4"/>
    <w:rsid w:val="00AB453C"/>
    <w:rsid w:val="00AB460D"/>
    <w:rsid w:val="00AB4A5A"/>
    <w:rsid w:val="00AB4C70"/>
    <w:rsid w:val="00AB4CB7"/>
    <w:rsid w:val="00AB4D47"/>
    <w:rsid w:val="00AB5260"/>
    <w:rsid w:val="00AB52C2"/>
    <w:rsid w:val="00AC1EEC"/>
    <w:rsid w:val="00AC3F8E"/>
    <w:rsid w:val="00AC5E39"/>
    <w:rsid w:val="00AC7049"/>
    <w:rsid w:val="00AC792A"/>
    <w:rsid w:val="00AC7D55"/>
    <w:rsid w:val="00AD0FCB"/>
    <w:rsid w:val="00AD13A4"/>
    <w:rsid w:val="00AD2217"/>
    <w:rsid w:val="00AD41C8"/>
    <w:rsid w:val="00AD6278"/>
    <w:rsid w:val="00AD6518"/>
    <w:rsid w:val="00AD6BDB"/>
    <w:rsid w:val="00AD6BF5"/>
    <w:rsid w:val="00AE3768"/>
    <w:rsid w:val="00AE4386"/>
    <w:rsid w:val="00AE6AEE"/>
    <w:rsid w:val="00AE7BC4"/>
    <w:rsid w:val="00AE7CDC"/>
    <w:rsid w:val="00AF08B4"/>
    <w:rsid w:val="00AF0B4A"/>
    <w:rsid w:val="00AF32EB"/>
    <w:rsid w:val="00AF3B99"/>
    <w:rsid w:val="00B05057"/>
    <w:rsid w:val="00B054E8"/>
    <w:rsid w:val="00B06236"/>
    <w:rsid w:val="00B074EE"/>
    <w:rsid w:val="00B1167D"/>
    <w:rsid w:val="00B126E3"/>
    <w:rsid w:val="00B129A0"/>
    <w:rsid w:val="00B1311D"/>
    <w:rsid w:val="00B141E9"/>
    <w:rsid w:val="00B15F74"/>
    <w:rsid w:val="00B176AF"/>
    <w:rsid w:val="00B20EA8"/>
    <w:rsid w:val="00B2246C"/>
    <w:rsid w:val="00B23BE0"/>
    <w:rsid w:val="00B25354"/>
    <w:rsid w:val="00B25417"/>
    <w:rsid w:val="00B262A5"/>
    <w:rsid w:val="00B266EE"/>
    <w:rsid w:val="00B26752"/>
    <w:rsid w:val="00B3183E"/>
    <w:rsid w:val="00B3232E"/>
    <w:rsid w:val="00B339BC"/>
    <w:rsid w:val="00B33D69"/>
    <w:rsid w:val="00B346AE"/>
    <w:rsid w:val="00B35CA0"/>
    <w:rsid w:val="00B36147"/>
    <w:rsid w:val="00B37B3B"/>
    <w:rsid w:val="00B40B09"/>
    <w:rsid w:val="00B41193"/>
    <w:rsid w:val="00B43104"/>
    <w:rsid w:val="00B43723"/>
    <w:rsid w:val="00B43E03"/>
    <w:rsid w:val="00B44367"/>
    <w:rsid w:val="00B446CA"/>
    <w:rsid w:val="00B45585"/>
    <w:rsid w:val="00B466D7"/>
    <w:rsid w:val="00B46BF2"/>
    <w:rsid w:val="00B46C31"/>
    <w:rsid w:val="00B47B60"/>
    <w:rsid w:val="00B51420"/>
    <w:rsid w:val="00B54B00"/>
    <w:rsid w:val="00B54C72"/>
    <w:rsid w:val="00B5532A"/>
    <w:rsid w:val="00B5603F"/>
    <w:rsid w:val="00B568B6"/>
    <w:rsid w:val="00B57564"/>
    <w:rsid w:val="00B57603"/>
    <w:rsid w:val="00B576A6"/>
    <w:rsid w:val="00B57768"/>
    <w:rsid w:val="00B57941"/>
    <w:rsid w:val="00B646C5"/>
    <w:rsid w:val="00B6471C"/>
    <w:rsid w:val="00B656CD"/>
    <w:rsid w:val="00B65719"/>
    <w:rsid w:val="00B659ED"/>
    <w:rsid w:val="00B67986"/>
    <w:rsid w:val="00B67C48"/>
    <w:rsid w:val="00B67E9D"/>
    <w:rsid w:val="00B701CD"/>
    <w:rsid w:val="00B702D2"/>
    <w:rsid w:val="00B70C1A"/>
    <w:rsid w:val="00B7120F"/>
    <w:rsid w:val="00B718B2"/>
    <w:rsid w:val="00B720BB"/>
    <w:rsid w:val="00B724A7"/>
    <w:rsid w:val="00B72B51"/>
    <w:rsid w:val="00B7465E"/>
    <w:rsid w:val="00B747B4"/>
    <w:rsid w:val="00B80264"/>
    <w:rsid w:val="00B80399"/>
    <w:rsid w:val="00B815AD"/>
    <w:rsid w:val="00B825E4"/>
    <w:rsid w:val="00B83A32"/>
    <w:rsid w:val="00B842DF"/>
    <w:rsid w:val="00B8505A"/>
    <w:rsid w:val="00B862A8"/>
    <w:rsid w:val="00B8779A"/>
    <w:rsid w:val="00B8779B"/>
    <w:rsid w:val="00B87C89"/>
    <w:rsid w:val="00B90C20"/>
    <w:rsid w:val="00B9205C"/>
    <w:rsid w:val="00B93E04"/>
    <w:rsid w:val="00B941A6"/>
    <w:rsid w:val="00B9425B"/>
    <w:rsid w:val="00B94C7A"/>
    <w:rsid w:val="00B95E0F"/>
    <w:rsid w:val="00B9690D"/>
    <w:rsid w:val="00B9704D"/>
    <w:rsid w:val="00B9786B"/>
    <w:rsid w:val="00BA02CF"/>
    <w:rsid w:val="00BA037D"/>
    <w:rsid w:val="00BA0392"/>
    <w:rsid w:val="00BA0588"/>
    <w:rsid w:val="00BA05A6"/>
    <w:rsid w:val="00BA0E62"/>
    <w:rsid w:val="00BA1003"/>
    <w:rsid w:val="00BA174F"/>
    <w:rsid w:val="00BA186B"/>
    <w:rsid w:val="00BA23E2"/>
    <w:rsid w:val="00BA2449"/>
    <w:rsid w:val="00BA24B7"/>
    <w:rsid w:val="00BA3BC3"/>
    <w:rsid w:val="00BA3FFF"/>
    <w:rsid w:val="00BA451A"/>
    <w:rsid w:val="00BA46FD"/>
    <w:rsid w:val="00BA4AEB"/>
    <w:rsid w:val="00BA4AEF"/>
    <w:rsid w:val="00BA5C38"/>
    <w:rsid w:val="00BA716D"/>
    <w:rsid w:val="00BA799D"/>
    <w:rsid w:val="00BB0CA7"/>
    <w:rsid w:val="00BB12B7"/>
    <w:rsid w:val="00BB36C9"/>
    <w:rsid w:val="00BB3BC4"/>
    <w:rsid w:val="00BB408B"/>
    <w:rsid w:val="00BB48E2"/>
    <w:rsid w:val="00BB51F1"/>
    <w:rsid w:val="00BB5E59"/>
    <w:rsid w:val="00BB65D9"/>
    <w:rsid w:val="00BB791E"/>
    <w:rsid w:val="00BC3D03"/>
    <w:rsid w:val="00BC3D0E"/>
    <w:rsid w:val="00BC4DCC"/>
    <w:rsid w:val="00BC65AF"/>
    <w:rsid w:val="00BC6A67"/>
    <w:rsid w:val="00BC7D87"/>
    <w:rsid w:val="00BC7F4A"/>
    <w:rsid w:val="00BD0AFE"/>
    <w:rsid w:val="00BD0E7E"/>
    <w:rsid w:val="00BD18BD"/>
    <w:rsid w:val="00BD199D"/>
    <w:rsid w:val="00BD52AF"/>
    <w:rsid w:val="00BD5825"/>
    <w:rsid w:val="00BD59DE"/>
    <w:rsid w:val="00BD72FB"/>
    <w:rsid w:val="00BE152F"/>
    <w:rsid w:val="00BE1AFC"/>
    <w:rsid w:val="00BE2157"/>
    <w:rsid w:val="00BE26B2"/>
    <w:rsid w:val="00BE28A3"/>
    <w:rsid w:val="00BE2A46"/>
    <w:rsid w:val="00BE4266"/>
    <w:rsid w:val="00BE45F9"/>
    <w:rsid w:val="00BE6E53"/>
    <w:rsid w:val="00BE70DD"/>
    <w:rsid w:val="00BE7608"/>
    <w:rsid w:val="00BE782F"/>
    <w:rsid w:val="00BE7F1C"/>
    <w:rsid w:val="00BF0214"/>
    <w:rsid w:val="00BF038C"/>
    <w:rsid w:val="00BF122F"/>
    <w:rsid w:val="00BF1687"/>
    <w:rsid w:val="00BF473A"/>
    <w:rsid w:val="00BF7158"/>
    <w:rsid w:val="00C00CD1"/>
    <w:rsid w:val="00C00DB7"/>
    <w:rsid w:val="00C0241C"/>
    <w:rsid w:val="00C03673"/>
    <w:rsid w:val="00C04C21"/>
    <w:rsid w:val="00C05FF2"/>
    <w:rsid w:val="00C06EC7"/>
    <w:rsid w:val="00C072EF"/>
    <w:rsid w:val="00C07427"/>
    <w:rsid w:val="00C07EB2"/>
    <w:rsid w:val="00C1054C"/>
    <w:rsid w:val="00C1093D"/>
    <w:rsid w:val="00C14BF9"/>
    <w:rsid w:val="00C15218"/>
    <w:rsid w:val="00C16D76"/>
    <w:rsid w:val="00C174E3"/>
    <w:rsid w:val="00C17C33"/>
    <w:rsid w:val="00C20002"/>
    <w:rsid w:val="00C21422"/>
    <w:rsid w:val="00C222EA"/>
    <w:rsid w:val="00C22AA4"/>
    <w:rsid w:val="00C2388B"/>
    <w:rsid w:val="00C2545F"/>
    <w:rsid w:val="00C25571"/>
    <w:rsid w:val="00C26CC2"/>
    <w:rsid w:val="00C26CDC"/>
    <w:rsid w:val="00C31304"/>
    <w:rsid w:val="00C330F7"/>
    <w:rsid w:val="00C33A1D"/>
    <w:rsid w:val="00C345E7"/>
    <w:rsid w:val="00C34CCA"/>
    <w:rsid w:val="00C35075"/>
    <w:rsid w:val="00C35860"/>
    <w:rsid w:val="00C36429"/>
    <w:rsid w:val="00C36833"/>
    <w:rsid w:val="00C36F96"/>
    <w:rsid w:val="00C37E37"/>
    <w:rsid w:val="00C43FA2"/>
    <w:rsid w:val="00C445BC"/>
    <w:rsid w:val="00C4507B"/>
    <w:rsid w:val="00C463AD"/>
    <w:rsid w:val="00C47653"/>
    <w:rsid w:val="00C47F5E"/>
    <w:rsid w:val="00C47F6E"/>
    <w:rsid w:val="00C50A1E"/>
    <w:rsid w:val="00C5200A"/>
    <w:rsid w:val="00C53209"/>
    <w:rsid w:val="00C532EF"/>
    <w:rsid w:val="00C541C3"/>
    <w:rsid w:val="00C544C1"/>
    <w:rsid w:val="00C553E2"/>
    <w:rsid w:val="00C5546A"/>
    <w:rsid w:val="00C56E6E"/>
    <w:rsid w:val="00C615B8"/>
    <w:rsid w:val="00C61C56"/>
    <w:rsid w:val="00C636DE"/>
    <w:rsid w:val="00C6371D"/>
    <w:rsid w:val="00C637E0"/>
    <w:rsid w:val="00C63A71"/>
    <w:rsid w:val="00C6414D"/>
    <w:rsid w:val="00C674A2"/>
    <w:rsid w:val="00C67D52"/>
    <w:rsid w:val="00C72284"/>
    <w:rsid w:val="00C728FE"/>
    <w:rsid w:val="00C73541"/>
    <w:rsid w:val="00C73879"/>
    <w:rsid w:val="00C75205"/>
    <w:rsid w:val="00C76B91"/>
    <w:rsid w:val="00C7763D"/>
    <w:rsid w:val="00C806EE"/>
    <w:rsid w:val="00C810E4"/>
    <w:rsid w:val="00C824E1"/>
    <w:rsid w:val="00C830E1"/>
    <w:rsid w:val="00C83B52"/>
    <w:rsid w:val="00C84B15"/>
    <w:rsid w:val="00C91FFC"/>
    <w:rsid w:val="00C9222B"/>
    <w:rsid w:val="00C92CFA"/>
    <w:rsid w:val="00C93C84"/>
    <w:rsid w:val="00C94330"/>
    <w:rsid w:val="00C95523"/>
    <w:rsid w:val="00C96C60"/>
    <w:rsid w:val="00C97361"/>
    <w:rsid w:val="00C97445"/>
    <w:rsid w:val="00C97E3C"/>
    <w:rsid w:val="00CA109B"/>
    <w:rsid w:val="00CA1210"/>
    <w:rsid w:val="00CA2C31"/>
    <w:rsid w:val="00CA3655"/>
    <w:rsid w:val="00CA4544"/>
    <w:rsid w:val="00CA5C74"/>
    <w:rsid w:val="00CA6CD5"/>
    <w:rsid w:val="00CA754E"/>
    <w:rsid w:val="00CB01D4"/>
    <w:rsid w:val="00CB1D9B"/>
    <w:rsid w:val="00CB2A98"/>
    <w:rsid w:val="00CB30D7"/>
    <w:rsid w:val="00CB417A"/>
    <w:rsid w:val="00CB4224"/>
    <w:rsid w:val="00CB6E46"/>
    <w:rsid w:val="00CB6E48"/>
    <w:rsid w:val="00CB794E"/>
    <w:rsid w:val="00CB7DDE"/>
    <w:rsid w:val="00CC0B12"/>
    <w:rsid w:val="00CC2057"/>
    <w:rsid w:val="00CC3891"/>
    <w:rsid w:val="00CC3A68"/>
    <w:rsid w:val="00CC3A6B"/>
    <w:rsid w:val="00CC3BA1"/>
    <w:rsid w:val="00CC5DA2"/>
    <w:rsid w:val="00CC61F1"/>
    <w:rsid w:val="00CC7897"/>
    <w:rsid w:val="00CC7D8A"/>
    <w:rsid w:val="00CD2A98"/>
    <w:rsid w:val="00CD2B4A"/>
    <w:rsid w:val="00CD3165"/>
    <w:rsid w:val="00CD442C"/>
    <w:rsid w:val="00CD4A3C"/>
    <w:rsid w:val="00CD76A8"/>
    <w:rsid w:val="00CD7B27"/>
    <w:rsid w:val="00CD7F78"/>
    <w:rsid w:val="00CE04AB"/>
    <w:rsid w:val="00CE0B18"/>
    <w:rsid w:val="00CE0F7B"/>
    <w:rsid w:val="00CE19DC"/>
    <w:rsid w:val="00CE20C6"/>
    <w:rsid w:val="00CE32FB"/>
    <w:rsid w:val="00CE33CA"/>
    <w:rsid w:val="00CE3B25"/>
    <w:rsid w:val="00CE4061"/>
    <w:rsid w:val="00CE44B3"/>
    <w:rsid w:val="00CE5A8C"/>
    <w:rsid w:val="00CE7013"/>
    <w:rsid w:val="00CF02CC"/>
    <w:rsid w:val="00CF07D8"/>
    <w:rsid w:val="00CF18E4"/>
    <w:rsid w:val="00CF2264"/>
    <w:rsid w:val="00CF2AB3"/>
    <w:rsid w:val="00CF3B77"/>
    <w:rsid w:val="00CF3F8D"/>
    <w:rsid w:val="00CF4ECC"/>
    <w:rsid w:val="00CF62F2"/>
    <w:rsid w:val="00CF6835"/>
    <w:rsid w:val="00CF6E81"/>
    <w:rsid w:val="00CF747E"/>
    <w:rsid w:val="00CF7973"/>
    <w:rsid w:val="00CF7E9A"/>
    <w:rsid w:val="00D000B4"/>
    <w:rsid w:val="00D006AE"/>
    <w:rsid w:val="00D00BFA"/>
    <w:rsid w:val="00D00F7D"/>
    <w:rsid w:val="00D01881"/>
    <w:rsid w:val="00D02D48"/>
    <w:rsid w:val="00D030BD"/>
    <w:rsid w:val="00D03608"/>
    <w:rsid w:val="00D03FAE"/>
    <w:rsid w:val="00D0528E"/>
    <w:rsid w:val="00D0583F"/>
    <w:rsid w:val="00D05B3B"/>
    <w:rsid w:val="00D06F12"/>
    <w:rsid w:val="00D101CD"/>
    <w:rsid w:val="00D10A82"/>
    <w:rsid w:val="00D11B54"/>
    <w:rsid w:val="00D14DA1"/>
    <w:rsid w:val="00D14DDE"/>
    <w:rsid w:val="00D14FB2"/>
    <w:rsid w:val="00D1551C"/>
    <w:rsid w:val="00D156E6"/>
    <w:rsid w:val="00D17AC5"/>
    <w:rsid w:val="00D17BE8"/>
    <w:rsid w:val="00D213CB"/>
    <w:rsid w:val="00D21427"/>
    <w:rsid w:val="00D23656"/>
    <w:rsid w:val="00D23937"/>
    <w:rsid w:val="00D27265"/>
    <w:rsid w:val="00D2746C"/>
    <w:rsid w:val="00D27EAC"/>
    <w:rsid w:val="00D30642"/>
    <w:rsid w:val="00D30703"/>
    <w:rsid w:val="00D31C85"/>
    <w:rsid w:val="00D32213"/>
    <w:rsid w:val="00D32C7F"/>
    <w:rsid w:val="00D33619"/>
    <w:rsid w:val="00D33D62"/>
    <w:rsid w:val="00D33EBD"/>
    <w:rsid w:val="00D34943"/>
    <w:rsid w:val="00D34E97"/>
    <w:rsid w:val="00D35FFD"/>
    <w:rsid w:val="00D36F89"/>
    <w:rsid w:val="00D377F0"/>
    <w:rsid w:val="00D40DAC"/>
    <w:rsid w:val="00D43A5F"/>
    <w:rsid w:val="00D45CAA"/>
    <w:rsid w:val="00D47A41"/>
    <w:rsid w:val="00D47C56"/>
    <w:rsid w:val="00D522FA"/>
    <w:rsid w:val="00D52E84"/>
    <w:rsid w:val="00D53138"/>
    <w:rsid w:val="00D53274"/>
    <w:rsid w:val="00D53723"/>
    <w:rsid w:val="00D5401D"/>
    <w:rsid w:val="00D54FBF"/>
    <w:rsid w:val="00D55534"/>
    <w:rsid w:val="00D568AE"/>
    <w:rsid w:val="00D60D16"/>
    <w:rsid w:val="00D62E94"/>
    <w:rsid w:val="00D63B12"/>
    <w:rsid w:val="00D6554D"/>
    <w:rsid w:val="00D65E1D"/>
    <w:rsid w:val="00D6679C"/>
    <w:rsid w:val="00D66C83"/>
    <w:rsid w:val="00D6716A"/>
    <w:rsid w:val="00D7024F"/>
    <w:rsid w:val="00D710ED"/>
    <w:rsid w:val="00D7266C"/>
    <w:rsid w:val="00D72E13"/>
    <w:rsid w:val="00D74BF7"/>
    <w:rsid w:val="00D764F8"/>
    <w:rsid w:val="00D76672"/>
    <w:rsid w:val="00D76FC8"/>
    <w:rsid w:val="00D77BC9"/>
    <w:rsid w:val="00D8120D"/>
    <w:rsid w:val="00D81587"/>
    <w:rsid w:val="00D8268A"/>
    <w:rsid w:val="00D82894"/>
    <w:rsid w:val="00D83830"/>
    <w:rsid w:val="00D84D10"/>
    <w:rsid w:val="00D9059A"/>
    <w:rsid w:val="00D90A46"/>
    <w:rsid w:val="00D91032"/>
    <w:rsid w:val="00D9179B"/>
    <w:rsid w:val="00D92FEC"/>
    <w:rsid w:val="00D9300F"/>
    <w:rsid w:val="00D94DCC"/>
    <w:rsid w:val="00D9527B"/>
    <w:rsid w:val="00D9560F"/>
    <w:rsid w:val="00D95CCD"/>
    <w:rsid w:val="00D95EAE"/>
    <w:rsid w:val="00DA10C4"/>
    <w:rsid w:val="00DA1449"/>
    <w:rsid w:val="00DA2A9C"/>
    <w:rsid w:val="00DA2F76"/>
    <w:rsid w:val="00DA3E9F"/>
    <w:rsid w:val="00DA42F5"/>
    <w:rsid w:val="00DB0517"/>
    <w:rsid w:val="00DB0DE1"/>
    <w:rsid w:val="00DB10A8"/>
    <w:rsid w:val="00DB22E3"/>
    <w:rsid w:val="00DB319B"/>
    <w:rsid w:val="00DB3E44"/>
    <w:rsid w:val="00DB4816"/>
    <w:rsid w:val="00DB6C3E"/>
    <w:rsid w:val="00DB6CAF"/>
    <w:rsid w:val="00DB7568"/>
    <w:rsid w:val="00DB79F0"/>
    <w:rsid w:val="00DB7FED"/>
    <w:rsid w:val="00DC0CC0"/>
    <w:rsid w:val="00DC0ECC"/>
    <w:rsid w:val="00DC19EF"/>
    <w:rsid w:val="00DC2180"/>
    <w:rsid w:val="00DC2FC6"/>
    <w:rsid w:val="00DC4626"/>
    <w:rsid w:val="00DC54ED"/>
    <w:rsid w:val="00DC61E0"/>
    <w:rsid w:val="00DC7EE5"/>
    <w:rsid w:val="00DD0824"/>
    <w:rsid w:val="00DD1362"/>
    <w:rsid w:val="00DD2ECE"/>
    <w:rsid w:val="00DD3A63"/>
    <w:rsid w:val="00DD4B70"/>
    <w:rsid w:val="00DD7A70"/>
    <w:rsid w:val="00DD7E9D"/>
    <w:rsid w:val="00DE0749"/>
    <w:rsid w:val="00DE0D4D"/>
    <w:rsid w:val="00DE0ED6"/>
    <w:rsid w:val="00DE1D7F"/>
    <w:rsid w:val="00DE1FA7"/>
    <w:rsid w:val="00DE3A83"/>
    <w:rsid w:val="00DE47EF"/>
    <w:rsid w:val="00DE5F56"/>
    <w:rsid w:val="00DE6CFD"/>
    <w:rsid w:val="00DE7196"/>
    <w:rsid w:val="00DE7ADE"/>
    <w:rsid w:val="00DF042D"/>
    <w:rsid w:val="00DF19E3"/>
    <w:rsid w:val="00DF2A4D"/>
    <w:rsid w:val="00DF2FEF"/>
    <w:rsid w:val="00DF3EE0"/>
    <w:rsid w:val="00DF41AA"/>
    <w:rsid w:val="00DF4241"/>
    <w:rsid w:val="00DF4637"/>
    <w:rsid w:val="00DF4A81"/>
    <w:rsid w:val="00DF6F73"/>
    <w:rsid w:val="00DF7C64"/>
    <w:rsid w:val="00E003D5"/>
    <w:rsid w:val="00E0359B"/>
    <w:rsid w:val="00E0419B"/>
    <w:rsid w:val="00E04352"/>
    <w:rsid w:val="00E04F02"/>
    <w:rsid w:val="00E07FAE"/>
    <w:rsid w:val="00E11320"/>
    <w:rsid w:val="00E11B22"/>
    <w:rsid w:val="00E1297D"/>
    <w:rsid w:val="00E12B2B"/>
    <w:rsid w:val="00E13543"/>
    <w:rsid w:val="00E13711"/>
    <w:rsid w:val="00E13AA0"/>
    <w:rsid w:val="00E154E6"/>
    <w:rsid w:val="00E155D3"/>
    <w:rsid w:val="00E15EBC"/>
    <w:rsid w:val="00E162C8"/>
    <w:rsid w:val="00E1733D"/>
    <w:rsid w:val="00E17C53"/>
    <w:rsid w:val="00E2009E"/>
    <w:rsid w:val="00E2020C"/>
    <w:rsid w:val="00E21FE5"/>
    <w:rsid w:val="00E225A5"/>
    <w:rsid w:val="00E22A98"/>
    <w:rsid w:val="00E2302F"/>
    <w:rsid w:val="00E2392C"/>
    <w:rsid w:val="00E24168"/>
    <w:rsid w:val="00E242F9"/>
    <w:rsid w:val="00E24F11"/>
    <w:rsid w:val="00E258A1"/>
    <w:rsid w:val="00E25BD8"/>
    <w:rsid w:val="00E27AE2"/>
    <w:rsid w:val="00E27D01"/>
    <w:rsid w:val="00E3015A"/>
    <w:rsid w:val="00E3130C"/>
    <w:rsid w:val="00E321B7"/>
    <w:rsid w:val="00E32359"/>
    <w:rsid w:val="00E34BA7"/>
    <w:rsid w:val="00E3548C"/>
    <w:rsid w:val="00E3593A"/>
    <w:rsid w:val="00E35EB2"/>
    <w:rsid w:val="00E36ECD"/>
    <w:rsid w:val="00E3726C"/>
    <w:rsid w:val="00E378DE"/>
    <w:rsid w:val="00E37B1E"/>
    <w:rsid w:val="00E40D64"/>
    <w:rsid w:val="00E41F64"/>
    <w:rsid w:val="00E429D2"/>
    <w:rsid w:val="00E432D4"/>
    <w:rsid w:val="00E4502B"/>
    <w:rsid w:val="00E47115"/>
    <w:rsid w:val="00E4734A"/>
    <w:rsid w:val="00E50174"/>
    <w:rsid w:val="00E5482D"/>
    <w:rsid w:val="00E5489D"/>
    <w:rsid w:val="00E55805"/>
    <w:rsid w:val="00E57042"/>
    <w:rsid w:val="00E570E0"/>
    <w:rsid w:val="00E570EF"/>
    <w:rsid w:val="00E57215"/>
    <w:rsid w:val="00E5762B"/>
    <w:rsid w:val="00E57A09"/>
    <w:rsid w:val="00E60CC4"/>
    <w:rsid w:val="00E644A4"/>
    <w:rsid w:val="00E65357"/>
    <w:rsid w:val="00E70B12"/>
    <w:rsid w:val="00E71205"/>
    <w:rsid w:val="00E71477"/>
    <w:rsid w:val="00E7152F"/>
    <w:rsid w:val="00E7513F"/>
    <w:rsid w:val="00E7554F"/>
    <w:rsid w:val="00E75A03"/>
    <w:rsid w:val="00E76277"/>
    <w:rsid w:val="00E770A6"/>
    <w:rsid w:val="00E77ACB"/>
    <w:rsid w:val="00E809C1"/>
    <w:rsid w:val="00E80E11"/>
    <w:rsid w:val="00E8111C"/>
    <w:rsid w:val="00E81AF5"/>
    <w:rsid w:val="00E84010"/>
    <w:rsid w:val="00E84728"/>
    <w:rsid w:val="00E84A18"/>
    <w:rsid w:val="00E85D40"/>
    <w:rsid w:val="00E86B68"/>
    <w:rsid w:val="00E87D84"/>
    <w:rsid w:val="00E90C5D"/>
    <w:rsid w:val="00E91AA7"/>
    <w:rsid w:val="00E91ED3"/>
    <w:rsid w:val="00E93F75"/>
    <w:rsid w:val="00E93F8B"/>
    <w:rsid w:val="00E9438B"/>
    <w:rsid w:val="00E97660"/>
    <w:rsid w:val="00EA07B3"/>
    <w:rsid w:val="00EA138C"/>
    <w:rsid w:val="00EA139A"/>
    <w:rsid w:val="00EA3430"/>
    <w:rsid w:val="00EA5E81"/>
    <w:rsid w:val="00EA672B"/>
    <w:rsid w:val="00EA6831"/>
    <w:rsid w:val="00EB0D00"/>
    <w:rsid w:val="00EB127F"/>
    <w:rsid w:val="00EB2248"/>
    <w:rsid w:val="00EB26EA"/>
    <w:rsid w:val="00EB2865"/>
    <w:rsid w:val="00EB2E2D"/>
    <w:rsid w:val="00EB3255"/>
    <w:rsid w:val="00EB35E5"/>
    <w:rsid w:val="00EB5F55"/>
    <w:rsid w:val="00EB6365"/>
    <w:rsid w:val="00EB6E22"/>
    <w:rsid w:val="00EB78EC"/>
    <w:rsid w:val="00EC00A9"/>
    <w:rsid w:val="00EC093B"/>
    <w:rsid w:val="00EC16DD"/>
    <w:rsid w:val="00EC335F"/>
    <w:rsid w:val="00EC39AC"/>
    <w:rsid w:val="00EC535A"/>
    <w:rsid w:val="00EC627F"/>
    <w:rsid w:val="00EC6FF0"/>
    <w:rsid w:val="00EC79C0"/>
    <w:rsid w:val="00EC7EA8"/>
    <w:rsid w:val="00ED068F"/>
    <w:rsid w:val="00ED1156"/>
    <w:rsid w:val="00ED23D8"/>
    <w:rsid w:val="00ED2B68"/>
    <w:rsid w:val="00ED30F7"/>
    <w:rsid w:val="00ED36CA"/>
    <w:rsid w:val="00ED4B06"/>
    <w:rsid w:val="00ED5584"/>
    <w:rsid w:val="00ED6717"/>
    <w:rsid w:val="00ED6E63"/>
    <w:rsid w:val="00ED6EF7"/>
    <w:rsid w:val="00ED70E7"/>
    <w:rsid w:val="00EE11C6"/>
    <w:rsid w:val="00EE24A1"/>
    <w:rsid w:val="00EE294F"/>
    <w:rsid w:val="00EE5D3C"/>
    <w:rsid w:val="00EE614C"/>
    <w:rsid w:val="00EE6CEC"/>
    <w:rsid w:val="00EE7440"/>
    <w:rsid w:val="00EE7FDB"/>
    <w:rsid w:val="00EF0C37"/>
    <w:rsid w:val="00EF13D7"/>
    <w:rsid w:val="00EF1BA6"/>
    <w:rsid w:val="00EF2ADF"/>
    <w:rsid w:val="00EF6C6B"/>
    <w:rsid w:val="00EF7364"/>
    <w:rsid w:val="00F01C4F"/>
    <w:rsid w:val="00F0427A"/>
    <w:rsid w:val="00F04C86"/>
    <w:rsid w:val="00F04D61"/>
    <w:rsid w:val="00F0561D"/>
    <w:rsid w:val="00F05A73"/>
    <w:rsid w:val="00F07078"/>
    <w:rsid w:val="00F073A0"/>
    <w:rsid w:val="00F120FE"/>
    <w:rsid w:val="00F12CE4"/>
    <w:rsid w:val="00F12EA7"/>
    <w:rsid w:val="00F13485"/>
    <w:rsid w:val="00F16267"/>
    <w:rsid w:val="00F16315"/>
    <w:rsid w:val="00F20949"/>
    <w:rsid w:val="00F21AA1"/>
    <w:rsid w:val="00F22A6D"/>
    <w:rsid w:val="00F2407E"/>
    <w:rsid w:val="00F248CB"/>
    <w:rsid w:val="00F24F65"/>
    <w:rsid w:val="00F26EB2"/>
    <w:rsid w:val="00F277C3"/>
    <w:rsid w:val="00F31594"/>
    <w:rsid w:val="00F325BB"/>
    <w:rsid w:val="00F329F0"/>
    <w:rsid w:val="00F33A74"/>
    <w:rsid w:val="00F33BAC"/>
    <w:rsid w:val="00F36215"/>
    <w:rsid w:val="00F36FCE"/>
    <w:rsid w:val="00F37435"/>
    <w:rsid w:val="00F375A9"/>
    <w:rsid w:val="00F37841"/>
    <w:rsid w:val="00F40B68"/>
    <w:rsid w:val="00F40E27"/>
    <w:rsid w:val="00F41960"/>
    <w:rsid w:val="00F4247A"/>
    <w:rsid w:val="00F429FB"/>
    <w:rsid w:val="00F44D9F"/>
    <w:rsid w:val="00F44FF2"/>
    <w:rsid w:val="00F459DE"/>
    <w:rsid w:val="00F46207"/>
    <w:rsid w:val="00F46D25"/>
    <w:rsid w:val="00F5003A"/>
    <w:rsid w:val="00F51636"/>
    <w:rsid w:val="00F5517B"/>
    <w:rsid w:val="00F55585"/>
    <w:rsid w:val="00F555CC"/>
    <w:rsid w:val="00F558D7"/>
    <w:rsid w:val="00F55E0D"/>
    <w:rsid w:val="00F55FCC"/>
    <w:rsid w:val="00F57DC1"/>
    <w:rsid w:val="00F611F3"/>
    <w:rsid w:val="00F62471"/>
    <w:rsid w:val="00F6290D"/>
    <w:rsid w:val="00F63951"/>
    <w:rsid w:val="00F63DAB"/>
    <w:rsid w:val="00F645D0"/>
    <w:rsid w:val="00F64853"/>
    <w:rsid w:val="00F64C51"/>
    <w:rsid w:val="00F64DDF"/>
    <w:rsid w:val="00F6505B"/>
    <w:rsid w:val="00F652B3"/>
    <w:rsid w:val="00F65A6C"/>
    <w:rsid w:val="00F667B6"/>
    <w:rsid w:val="00F669A5"/>
    <w:rsid w:val="00F66F86"/>
    <w:rsid w:val="00F67A1F"/>
    <w:rsid w:val="00F7041C"/>
    <w:rsid w:val="00F7366F"/>
    <w:rsid w:val="00F73D69"/>
    <w:rsid w:val="00F74AC0"/>
    <w:rsid w:val="00F75122"/>
    <w:rsid w:val="00F76859"/>
    <w:rsid w:val="00F775C3"/>
    <w:rsid w:val="00F809D4"/>
    <w:rsid w:val="00F81337"/>
    <w:rsid w:val="00F81D0D"/>
    <w:rsid w:val="00F82AFD"/>
    <w:rsid w:val="00F82D9D"/>
    <w:rsid w:val="00F8320B"/>
    <w:rsid w:val="00F83325"/>
    <w:rsid w:val="00F8358F"/>
    <w:rsid w:val="00F8458A"/>
    <w:rsid w:val="00F84F9E"/>
    <w:rsid w:val="00F8503E"/>
    <w:rsid w:val="00F852B1"/>
    <w:rsid w:val="00F85DD5"/>
    <w:rsid w:val="00F8679B"/>
    <w:rsid w:val="00F87B88"/>
    <w:rsid w:val="00F92BCA"/>
    <w:rsid w:val="00F92C3B"/>
    <w:rsid w:val="00F93A9B"/>
    <w:rsid w:val="00F94A60"/>
    <w:rsid w:val="00F95302"/>
    <w:rsid w:val="00F97546"/>
    <w:rsid w:val="00FA1C32"/>
    <w:rsid w:val="00FA258D"/>
    <w:rsid w:val="00FA2722"/>
    <w:rsid w:val="00FA2812"/>
    <w:rsid w:val="00FA51DA"/>
    <w:rsid w:val="00FA6927"/>
    <w:rsid w:val="00FA71D2"/>
    <w:rsid w:val="00FA7AFB"/>
    <w:rsid w:val="00FB1261"/>
    <w:rsid w:val="00FB2281"/>
    <w:rsid w:val="00FB45D2"/>
    <w:rsid w:val="00FB503A"/>
    <w:rsid w:val="00FB5184"/>
    <w:rsid w:val="00FB57DD"/>
    <w:rsid w:val="00FB732C"/>
    <w:rsid w:val="00FB79CC"/>
    <w:rsid w:val="00FC00DE"/>
    <w:rsid w:val="00FC0363"/>
    <w:rsid w:val="00FC119B"/>
    <w:rsid w:val="00FC19BB"/>
    <w:rsid w:val="00FC2713"/>
    <w:rsid w:val="00FC2CAE"/>
    <w:rsid w:val="00FC2DEC"/>
    <w:rsid w:val="00FC4462"/>
    <w:rsid w:val="00FC4C41"/>
    <w:rsid w:val="00FC68A3"/>
    <w:rsid w:val="00FD01D3"/>
    <w:rsid w:val="00FD0E86"/>
    <w:rsid w:val="00FD204E"/>
    <w:rsid w:val="00FD45A9"/>
    <w:rsid w:val="00FD4CC8"/>
    <w:rsid w:val="00FD5ED2"/>
    <w:rsid w:val="00FD5FCB"/>
    <w:rsid w:val="00FD6539"/>
    <w:rsid w:val="00FD7002"/>
    <w:rsid w:val="00FD71E2"/>
    <w:rsid w:val="00FE0504"/>
    <w:rsid w:val="00FE053E"/>
    <w:rsid w:val="00FE0808"/>
    <w:rsid w:val="00FE1E6D"/>
    <w:rsid w:val="00FE21F3"/>
    <w:rsid w:val="00FE2850"/>
    <w:rsid w:val="00FE287F"/>
    <w:rsid w:val="00FE3235"/>
    <w:rsid w:val="00FE46D0"/>
    <w:rsid w:val="00FE4A8F"/>
    <w:rsid w:val="00FE5348"/>
    <w:rsid w:val="00FE58AB"/>
    <w:rsid w:val="00FE62EF"/>
    <w:rsid w:val="00FE75FC"/>
    <w:rsid w:val="00FF0C76"/>
    <w:rsid w:val="00FF10D5"/>
    <w:rsid w:val="00FF1E98"/>
    <w:rsid w:val="00FF22BB"/>
    <w:rsid w:val="00FF309E"/>
    <w:rsid w:val="00FF4642"/>
    <w:rsid w:val="00FF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B4E44"/>
  <w15:docId w15:val="{0F65CFEC-9F19-4B58-A7AC-ACC57B1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6F6FE5"/>
    <w:pPr>
      <w:widowControl w:val="0"/>
      <w:jc w:val="both"/>
    </w:pPr>
  </w:style>
  <w:style w:type="paragraph" w:styleId="10">
    <w:name w:val="heading 1"/>
    <w:basedOn w:val="a7"/>
    <w:next w:val="a7"/>
    <w:link w:val="11"/>
    <w:qFormat/>
    <w:rsid w:val="00A702A3"/>
    <w:pPr>
      <w:keepNext/>
      <w:keepLines/>
      <w:spacing w:before="120" w:after="120" w:line="360" w:lineRule="auto"/>
      <w:ind w:firstLineChars="200" w:firstLine="200"/>
      <w:outlineLvl w:val="0"/>
    </w:pPr>
    <w:rPr>
      <w:rFonts w:ascii="Times New Roman" w:eastAsia="黑体" w:hAnsi="Times New Roman" w:cs="Times New Roman"/>
      <w:bCs/>
      <w:kern w:val="44"/>
      <w:szCs w:val="44"/>
    </w:rPr>
  </w:style>
  <w:style w:type="paragraph" w:styleId="20">
    <w:name w:val="heading 2"/>
    <w:basedOn w:val="a7"/>
    <w:next w:val="a7"/>
    <w:link w:val="21"/>
    <w:qFormat/>
    <w:rsid w:val="005C519A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7"/>
    <w:next w:val="a7"/>
    <w:link w:val="30"/>
    <w:uiPriority w:val="9"/>
    <w:semiHidden/>
    <w:unhideWhenUsed/>
    <w:qFormat/>
    <w:rsid w:val="00B43E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7"/>
    <w:next w:val="a7"/>
    <w:link w:val="40"/>
    <w:uiPriority w:val="9"/>
    <w:semiHidden/>
    <w:unhideWhenUsed/>
    <w:qFormat/>
    <w:rsid w:val="002A74E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ac"/>
    <w:uiPriority w:val="99"/>
    <w:unhideWhenUsed/>
    <w:rsid w:val="00E20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8"/>
    <w:link w:val="ab"/>
    <w:uiPriority w:val="99"/>
    <w:rsid w:val="00E2020C"/>
    <w:rPr>
      <w:sz w:val="18"/>
      <w:szCs w:val="18"/>
    </w:rPr>
  </w:style>
  <w:style w:type="paragraph" w:styleId="ad">
    <w:name w:val="footer"/>
    <w:basedOn w:val="a7"/>
    <w:link w:val="ae"/>
    <w:uiPriority w:val="99"/>
    <w:unhideWhenUsed/>
    <w:rsid w:val="00E20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8"/>
    <w:link w:val="ad"/>
    <w:uiPriority w:val="99"/>
    <w:rsid w:val="00E2020C"/>
    <w:rPr>
      <w:sz w:val="18"/>
      <w:szCs w:val="18"/>
    </w:rPr>
  </w:style>
  <w:style w:type="character" w:styleId="af">
    <w:name w:val="Hyperlink"/>
    <w:uiPriority w:val="99"/>
    <w:rsid w:val="00E2020C"/>
    <w:rPr>
      <w:color w:val="0000FF"/>
      <w:spacing w:val="0"/>
      <w:w w:val="100"/>
      <w:szCs w:val="21"/>
      <w:u w:val="single"/>
      <w:lang w:val="en-US" w:eastAsia="zh-CN"/>
    </w:rPr>
  </w:style>
  <w:style w:type="paragraph" w:styleId="TOC1">
    <w:name w:val="toc 1"/>
    <w:basedOn w:val="a7"/>
    <w:next w:val="a7"/>
    <w:uiPriority w:val="39"/>
    <w:qFormat/>
    <w:rsid w:val="00E2020C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0"/>
    <w:rsid w:val="005E42BE"/>
    <w:rPr>
      <w:rFonts w:ascii="宋体"/>
    </w:rPr>
  </w:style>
  <w:style w:type="paragraph" w:customStyle="1" w:styleId="af0">
    <w:name w:val="段"/>
    <w:link w:val="Char"/>
    <w:rsid w:val="005E42B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f1">
    <w:name w:val="标准书眉_奇数页"/>
    <w:next w:val="a7"/>
    <w:rsid w:val="005E42BE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f2">
    <w:name w:val="标准书脚_奇数页"/>
    <w:rsid w:val="005E42BE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3">
    <w:name w:val="前言、引言标题"/>
    <w:next w:val="af0"/>
    <w:rsid w:val="005B522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4">
    <w:name w:val="章标题"/>
    <w:next w:val="af0"/>
    <w:rsid w:val="00550943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f5">
    <w:name w:val="Title"/>
    <w:basedOn w:val="a7"/>
    <w:next w:val="a7"/>
    <w:link w:val="12"/>
    <w:uiPriority w:val="99"/>
    <w:qFormat/>
    <w:rsid w:val="0007319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6">
    <w:name w:val="标题 字符"/>
    <w:basedOn w:val="a8"/>
    <w:uiPriority w:val="10"/>
    <w:rsid w:val="000731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link w:val="af5"/>
    <w:uiPriority w:val="99"/>
    <w:rsid w:val="00073199"/>
    <w:rPr>
      <w:rFonts w:ascii="Cambria" w:eastAsia="宋体" w:hAnsi="Cambria" w:cs="Times New Roman"/>
      <w:b/>
      <w:bCs/>
      <w:sz w:val="32"/>
      <w:szCs w:val="32"/>
    </w:rPr>
  </w:style>
  <w:style w:type="paragraph" w:styleId="af7">
    <w:name w:val="Date"/>
    <w:basedOn w:val="a7"/>
    <w:next w:val="a7"/>
    <w:link w:val="af8"/>
    <w:uiPriority w:val="99"/>
    <w:semiHidden/>
    <w:unhideWhenUsed/>
    <w:rsid w:val="00D7024F"/>
    <w:pPr>
      <w:ind w:leftChars="2500" w:left="100"/>
    </w:pPr>
  </w:style>
  <w:style w:type="character" w:customStyle="1" w:styleId="af8">
    <w:name w:val="日期 字符"/>
    <w:basedOn w:val="a8"/>
    <w:link w:val="af7"/>
    <w:uiPriority w:val="99"/>
    <w:semiHidden/>
    <w:rsid w:val="00D7024F"/>
  </w:style>
  <w:style w:type="table" w:styleId="af9">
    <w:name w:val="Table Grid"/>
    <w:basedOn w:val="a9"/>
    <w:uiPriority w:val="59"/>
    <w:unhideWhenUsed/>
    <w:rsid w:val="00B8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字母编号列项（一级）"/>
    <w:rsid w:val="000524AE"/>
    <w:p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2">
    <w:name w:val="封面标准号2"/>
    <w:rsid w:val="00CE44B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character" w:customStyle="1" w:styleId="afb">
    <w:name w:val="发布"/>
    <w:rsid w:val="00CE44B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c">
    <w:name w:val="封面标准代替信息"/>
    <w:rsid w:val="00CE44B3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cs="Times New Roman"/>
      <w:kern w:val="0"/>
      <w:szCs w:val="21"/>
    </w:rPr>
  </w:style>
  <w:style w:type="paragraph" w:customStyle="1" w:styleId="afd">
    <w:name w:val="封面标准名称"/>
    <w:rsid w:val="00CE44B3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e">
    <w:name w:val="封面标准英文名称"/>
    <w:basedOn w:val="afd"/>
    <w:rsid w:val="00CE44B3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一致性程度标识"/>
    <w:basedOn w:val="afe"/>
    <w:rsid w:val="00CE44B3"/>
    <w:pPr>
      <w:framePr w:wrap="around"/>
      <w:spacing w:before="440"/>
    </w:pPr>
    <w:rPr>
      <w:rFonts w:ascii="宋体" w:eastAsia="宋体"/>
    </w:rPr>
  </w:style>
  <w:style w:type="paragraph" w:customStyle="1" w:styleId="aff0">
    <w:name w:val="封面标准文稿类别"/>
    <w:basedOn w:val="aff"/>
    <w:rsid w:val="00CE44B3"/>
    <w:pPr>
      <w:framePr w:wrap="around"/>
      <w:spacing w:after="160" w:line="240" w:lineRule="auto"/>
    </w:pPr>
    <w:rPr>
      <w:sz w:val="24"/>
    </w:rPr>
  </w:style>
  <w:style w:type="paragraph" w:customStyle="1" w:styleId="aff1">
    <w:name w:val="封面标准文稿编辑信息"/>
    <w:basedOn w:val="aff0"/>
    <w:rsid w:val="00CE44B3"/>
    <w:pPr>
      <w:framePr w:wrap="around"/>
      <w:spacing w:before="180" w:line="180" w:lineRule="exact"/>
    </w:pPr>
    <w:rPr>
      <w:sz w:val="21"/>
    </w:rPr>
  </w:style>
  <w:style w:type="paragraph" w:customStyle="1" w:styleId="aff2">
    <w:name w:val="其他标准标志"/>
    <w:basedOn w:val="a7"/>
    <w:rsid w:val="00CE44B3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hAnsi="Times New Roman" w:cs="Times New Roman"/>
      <w:b/>
      <w:w w:val="130"/>
      <w:kern w:val="0"/>
      <w:sz w:val="96"/>
      <w:szCs w:val="96"/>
    </w:rPr>
  </w:style>
  <w:style w:type="paragraph" w:customStyle="1" w:styleId="aff3">
    <w:name w:val="其他标准称谓"/>
    <w:next w:val="a7"/>
    <w:rsid w:val="00CE44B3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4">
    <w:name w:val="其他发布部门"/>
    <w:basedOn w:val="a7"/>
    <w:rsid w:val="00CE44B3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f5">
    <w:name w:val="其他发布日期"/>
    <w:basedOn w:val="a7"/>
    <w:rsid w:val="00CE44B3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6">
    <w:name w:val="其他实施日期"/>
    <w:basedOn w:val="a7"/>
    <w:rsid w:val="00CE44B3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TOC2">
    <w:name w:val="toc 2"/>
    <w:basedOn w:val="a7"/>
    <w:next w:val="a7"/>
    <w:autoRedefine/>
    <w:uiPriority w:val="39"/>
    <w:unhideWhenUsed/>
    <w:rsid w:val="002B05FA"/>
    <w:pPr>
      <w:ind w:leftChars="200" w:left="420"/>
    </w:pPr>
  </w:style>
  <w:style w:type="paragraph" w:customStyle="1" w:styleId="aff7">
    <w:name w:val="目次、标准名称标题"/>
    <w:basedOn w:val="a7"/>
    <w:next w:val="af0"/>
    <w:rsid w:val="00A762F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8">
    <w:name w:val="一级条标题"/>
    <w:next w:val="af0"/>
    <w:rsid w:val="00A762FD"/>
    <w:p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numbering" w:customStyle="1" w:styleId="1">
    <w:name w:val="样式1"/>
    <w:uiPriority w:val="99"/>
    <w:rsid w:val="00A702A3"/>
    <w:pPr>
      <w:numPr>
        <w:numId w:val="26"/>
      </w:numPr>
    </w:pPr>
  </w:style>
  <w:style w:type="numbering" w:customStyle="1" w:styleId="2">
    <w:name w:val="样式2"/>
    <w:uiPriority w:val="99"/>
    <w:rsid w:val="00A702A3"/>
    <w:pPr>
      <w:numPr>
        <w:numId w:val="27"/>
      </w:numPr>
    </w:pPr>
  </w:style>
  <w:style w:type="character" w:customStyle="1" w:styleId="11">
    <w:name w:val="标题 1 字符"/>
    <w:basedOn w:val="a8"/>
    <w:link w:val="10"/>
    <w:uiPriority w:val="99"/>
    <w:rsid w:val="00A702A3"/>
    <w:rPr>
      <w:rFonts w:ascii="Times New Roman" w:eastAsia="黑体" w:hAnsi="Times New Roman" w:cs="Times New Roman"/>
      <w:bCs/>
      <w:kern w:val="44"/>
      <w:szCs w:val="44"/>
    </w:rPr>
  </w:style>
  <w:style w:type="character" w:styleId="aff9">
    <w:name w:val="Strong"/>
    <w:uiPriority w:val="99"/>
    <w:qFormat/>
    <w:rsid w:val="00A702A3"/>
    <w:rPr>
      <w:rFonts w:cs="Times New Roman"/>
      <w:b/>
      <w:bCs/>
    </w:rPr>
  </w:style>
  <w:style w:type="paragraph" w:styleId="affa">
    <w:name w:val="No Spacing"/>
    <w:uiPriority w:val="1"/>
    <w:qFormat/>
    <w:rsid w:val="00820689"/>
    <w:pPr>
      <w:widowControl w:val="0"/>
      <w:jc w:val="both"/>
    </w:pPr>
  </w:style>
  <w:style w:type="character" w:customStyle="1" w:styleId="21">
    <w:name w:val="标题 2 字符"/>
    <w:basedOn w:val="a8"/>
    <w:link w:val="20"/>
    <w:uiPriority w:val="99"/>
    <w:rsid w:val="005C519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b">
    <w:name w:val="二级无"/>
    <w:basedOn w:val="a7"/>
    <w:rsid w:val="00960256"/>
    <w:pPr>
      <w:widowControl/>
      <w:spacing w:before="50" w:after="50"/>
      <w:ind w:left="426" w:hanging="426"/>
      <w:jc w:val="left"/>
      <w:outlineLvl w:val="3"/>
    </w:pPr>
    <w:rPr>
      <w:rFonts w:ascii="宋体" w:eastAsia="宋体" w:hAnsi="Times New Roman" w:cs="Times New Roman"/>
      <w:kern w:val="0"/>
      <w:szCs w:val="21"/>
    </w:rPr>
  </w:style>
  <w:style w:type="paragraph" w:styleId="TOC3">
    <w:name w:val="toc 3"/>
    <w:basedOn w:val="a7"/>
    <w:next w:val="a7"/>
    <w:autoRedefine/>
    <w:uiPriority w:val="39"/>
    <w:qFormat/>
    <w:rsid w:val="003736F1"/>
    <w:pPr>
      <w:tabs>
        <w:tab w:val="right" w:leader="dot" w:pos="9241"/>
      </w:tabs>
      <w:ind w:firstLineChars="100" w:firstLine="210"/>
      <w:jc w:val="right"/>
    </w:pPr>
    <w:rPr>
      <w:rFonts w:asciiTheme="minorEastAsia" w:hAnsiTheme="minorEastAsia" w:cs="Times New Roman"/>
      <w:noProof/>
      <w:kern w:val="0"/>
      <w:szCs w:val="21"/>
    </w:rPr>
  </w:style>
  <w:style w:type="paragraph" w:styleId="affc">
    <w:name w:val="Balloon Text"/>
    <w:basedOn w:val="a7"/>
    <w:link w:val="affd"/>
    <w:uiPriority w:val="99"/>
    <w:semiHidden/>
    <w:unhideWhenUsed/>
    <w:rsid w:val="00DD7E9D"/>
    <w:rPr>
      <w:sz w:val="18"/>
      <w:szCs w:val="18"/>
    </w:rPr>
  </w:style>
  <w:style w:type="character" w:customStyle="1" w:styleId="affd">
    <w:name w:val="批注框文本 字符"/>
    <w:basedOn w:val="a8"/>
    <w:link w:val="affc"/>
    <w:uiPriority w:val="99"/>
    <w:semiHidden/>
    <w:rsid w:val="00DD7E9D"/>
    <w:rPr>
      <w:sz w:val="18"/>
      <w:szCs w:val="18"/>
    </w:rPr>
  </w:style>
  <w:style w:type="character" w:styleId="affe">
    <w:name w:val="annotation reference"/>
    <w:basedOn w:val="a8"/>
    <w:uiPriority w:val="99"/>
    <w:semiHidden/>
    <w:unhideWhenUsed/>
    <w:rsid w:val="000B3D27"/>
    <w:rPr>
      <w:sz w:val="21"/>
      <w:szCs w:val="21"/>
    </w:rPr>
  </w:style>
  <w:style w:type="paragraph" w:styleId="afff">
    <w:name w:val="annotation text"/>
    <w:basedOn w:val="a7"/>
    <w:link w:val="afff0"/>
    <w:uiPriority w:val="99"/>
    <w:unhideWhenUsed/>
    <w:rsid w:val="000B3D27"/>
    <w:pPr>
      <w:jc w:val="left"/>
    </w:pPr>
  </w:style>
  <w:style w:type="character" w:customStyle="1" w:styleId="afff0">
    <w:name w:val="批注文字 字符"/>
    <w:basedOn w:val="a8"/>
    <w:link w:val="afff"/>
    <w:uiPriority w:val="99"/>
    <w:rsid w:val="000B3D27"/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0B3D27"/>
    <w:rPr>
      <w:b/>
      <w:bCs/>
    </w:rPr>
  </w:style>
  <w:style w:type="character" w:customStyle="1" w:styleId="afff2">
    <w:name w:val="批注主题 字符"/>
    <w:basedOn w:val="afff0"/>
    <w:link w:val="afff1"/>
    <w:uiPriority w:val="99"/>
    <w:semiHidden/>
    <w:rsid w:val="000B3D27"/>
    <w:rPr>
      <w:b/>
      <w:bCs/>
    </w:rPr>
  </w:style>
  <w:style w:type="paragraph" w:styleId="afff3">
    <w:name w:val="Revision"/>
    <w:hidden/>
    <w:uiPriority w:val="99"/>
    <w:semiHidden/>
    <w:rsid w:val="005840E8"/>
  </w:style>
  <w:style w:type="paragraph" w:customStyle="1" w:styleId="a0">
    <w:name w:val="附录标识"/>
    <w:basedOn w:val="a7"/>
    <w:next w:val="af0"/>
    <w:rsid w:val="00BE26B2"/>
    <w:pPr>
      <w:keepNext/>
      <w:widowControl/>
      <w:numPr>
        <w:numId w:val="32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 w:val="20"/>
      <w:szCs w:val="20"/>
    </w:rPr>
  </w:style>
  <w:style w:type="paragraph" w:customStyle="1" w:styleId="a3">
    <w:name w:val="附录二级条标题"/>
    <w:basedOn w:val="a7"/>
    <w:next w:val="af0"/>
    <w:rsid w:val="00BE26B2"/>
    <w:pPr>
      <w:widowControl/>
      <w:numPr>
        <w:ilvl w:val="3"/>
        <w:numId w:val="32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 w:val="20"/>
      <w:szCs w:val="20"/>
    </w:rPr>
  </w:style>
  <w:style w:type="paragraph" w:customStyle="1" w:styleId="a4">
    <w:name w:val="附录三级条标题"/>
    <w:basedOn w:val="a3"/>
    <w:next w:val="af0"/>
    <w:rsid w:val="00BE26B2"/>
    <w:pPr>
      <w:numPr>
        <w:ilvl w:val="4"/>
      </w:numPr>
      <w:tabs>
        <w:tab w:val="num" w:pos="360"/>
      </w:tabs>
      <w:outlineLvl w:val="4"/>
    </w:pPr>
  </w:style>
  <w:style w:type="paragraph" w:customStyle="1" w:styleId="a5">
    <w:name w:val="附录四级条标题"/>
    <w:basedOn w:val="a4"/>
    <w:next w:val="af0"/>
    <w:rsid w:val="00BE26B2"/>
    <w:pPr>
      <w:numPr>
        <w:ilvl w:val="5"/>
      </w:numPr>
      <w:tabs>
        <w:tab w:val="num" w:pos="360"/>
      </w:tabs>
      <w:outlineLvl w:val="5"/>
    </w:pPr>
  </w:style>
  <w:style w:type="paragraph" w:customStyle="1" w:styleId="a6">
    <w:name w:val="附录五级条标题"/>
    <w:basedOn w:val="a5"/>
    <w:next w:val="af0"/>
    <w:rsid w:val="00BE26B2"/>
    <w:pPr>
      <w:numPr>
        <w:ilvl w:val="6"/>
      </w:numPr>
      <w:tabs>
        <w:tab w:val="num" w:pos="360"/>
      </w:tabs>
      <w:outlineLvl w:val="6"/>
    </w:pPr>
  </w:style>
  <w:style w:type="paragraph" w:customStyle="1" w:styleId="a1">
    <w:name w:val="附录章标题"/>
    <w:next w:val="af0"/>
    <w:rsid w:val="00BE26B2"/>
    <w:pPr>
      <w:numPr>
        <w:ilvl w:val="1"/>
        <w:numId w:val="32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2">
    <w:name w:val="附录一级条标题"/>
    <w:basedOn w:val="a1"/>
    <w:next w:val="af0"/>
    <w:rsid w:val="00BE26B2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4">
    <w:name w:val="三级条标题"/>
    <w:basedOn w:val="afff5"/>
    <w:next w:val="af0"/>
    <w:rsid w:val="00187EA7"/>
    <w:pPr>
      <w:spacing w:before="156" w:after="156"/>
      <w:ind w:left="1418" w:firstLine="0"/>
    </w:pPr>
    <w:rPr>
      <w:rFonts w:ascii="宋体" w:eastAsia="宋体" w:hAnsi="宋体"/>
    </w:rPr>
  </w:style>
  <w:style w:type="paragraph" w:customStyle="1" w:styleId="afff5">
    <w:name w:val="二级条标题"/>
    <w:basedOn w:val="aff8"/>
    <w:next w:val="af0"/>
    <w:rsid w:val="00187EA7"/>
    <w:pPr>
      <w:spacing w:before="50" w:after="50"/>
      <w:ind w:left="426" w:hanging="426"/>
      <w:outlineLvl w:val="3"/>
    </w:pPr>
  </w:style>
  <w:style w:type="paragraph" w:customStyle="1" w:styleId="a">
    <w:name w:val="列项——（一级）"/>
    <w:rsid w:val="00187EA7"/>
    <w:pPr>
      <w:widowControl w:val="0"/>
      <w:numPr>
        <w:numId w:val="3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ff6">
    <w:name w:val="List Paragraph"/>
    <w:basedOn w:val="a7"/>
    <w:uiPriority w:val="34"/>
    <w:qFormat/>
    <w:rsid w:val="00453A10"/>
    <w:pPr>
      <w:ind w:firstLineChars="200" w:firstLine="420"/>
    </w:pPr>
  </w:style>
  <w:style w:type="character" w:customStyle="1" w:styleId="30">
    <w:name w:val="标题 3 字符"/>
    <w:basedOn w:val="a8"/>
    <w:link w:val="3"/>
    <w:uiPriority w:val="9"/>
    <w:semiHidden/>
    <w:rsid w:val="00B43E03"/>
    <w:rPr>
      <w:b/>
      <w:bCs/>
      <w:sz w:val="32"/>
      <w:szCs w:val="32"/>
    </w:rPr>
  </w:style>
  <w:style w:type="character" w:customStyle="1" w:styleId="40">
    <w:name w:val="标题 4 字符"/>
    <w:basedOn w:val="a8"/>
    <w:link w:val="4"/>
    <w:uiPriority w:val="9"/>
    <w:semiHidden/>
    <w:rsid w:val="002A74E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4">
    <w:name w:val="toc 4"/>
    <w:basedOn w:val="a7"/>
    <w:next w:val="a7"/>
    <w:autoRedefine/>
    <w:uiPriority w:val="39"/>
    <w:unhideWhenUsed/>
    <w:rsid w:val="002A74EA"/>
    <w:pPr>
      <w:ind w:leftChars="600" w:left="1260"/>
    </w:pPr>
  </w:style>
  <w:style w:type="character" w:customStyle="1" w:styleId="1Char">
    <w:name w:val="标题 1 Char"/>
    <w:rsid w:val="006062E9"/>
    <w:rPr>
      <w:rFonts w:eastAsia="黑体"/>
      <w:bCs/>
      <w:kern w:val="44"/>
      <w:sz w:val="21"/>
      <w:szCs w:val="44"/>
    </w:rPr>
  </w:style>
  <w:style w:type="character" w:customStyle="1" w:styleId="2Char">
    <w:name w:val="标题 2 Char"/>
    <w:rsid w:val="00F07078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afff7">
    <w:name w:val="三级无"/>
    <w:basedOn w:val="afff4"/>
    <w:rsid w:val="006842D5"/>
    <w:pPr>
      <w:spacing w:beforeLines="0" w:before="0" w:afterLines="0" w:after="0"/>
      <w:ind w:left="0"/>
    </w:pPr>
  </w:style>
  <w:style w:type="character" w:styleId="afff8">
    <w:name w:val="Emphasis"/>
    <w:basedOn w:val="a8"/>
    <w:uiPriority w:val="20"/>
    <w:qFormat/>
    <w:rsid w:val="00763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package" Target="embeddings/Microsoft_Visio___.vsdx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www.baidu.com/s?wd=%E9%A2%84%E8%A3%85%E5%BC%8F%E5%8F%98%E7%94%B5%E7%AB%99&amp;tn=SE_PcZhidaonwhc_ngpagmjz&amp;rsv_dl=gh_pc_zhidao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BC47-B581-4AE8-B4C7-F122B6A5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9</Pages>
  <Words>751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常江</cp:lastModifiedBy>
  <cp:revision>155</cp:revision>
  <cp:lastPrinted>2020-01-06T15:56:00Z</cp:lastPrinted>
  <dcterms:created xsi:type="dcterms:W3CDTF">2020-12-09T06:18:00Z</dcterms:created>
  <dcterms:modified xsi:type="dcterms:W3CDTF">2021-08-19T14:30:00Z</dcterms:modified>
</cp:coreProperties>
</file>